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6" w:rsidRPr="00D30A5B" w:rsidRDefault="00C978A6" w:rsidP="0071759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30A5B">
        <w:rPr>
          <w:b/>
        </w:rPr>
        <w:t>ПРОТОКОЛ</w:t>
      </w:r>
    </w:p>
    <w:p w:rsidR="00C978A6" w:rsidRPr="00D30A5B" w:rsidRDefault="00C978A6" w:rsidP="009E2D5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30A5B">
        <w:rPr>
          <w:b/>
        </w:rPr>
        <w:t xml:space="preserve">ПУБЛИЧНЫХ СЛУШАНИЙ  ПО ПРОЕКТУ ПРАВИЛ ЗЕМЛЕПОЛЬЗОВАНИЯ И ЗАСТРОЙКИ </w:t>
      </w:r>
      <w:r>
        <w:rPr>
          <w:b/>
        </w:rPr>
        <w:t>КОЩ</w:t>
      </w:r>
      <w:r w:rsidRPr="00D30A5B">
        <w:rPr>
          <w:b/>
        </w:rPr>
        <w:t>ИНСКОГО СЕЛЬСКОГО ПОСЕЛЕНИЯ СМОЛЕНСКОГО РАЙОНА СМОЛЕНСКОЙ ОБЛАСТИ</w:t>
      </w:r>
    </w:p>
    <w:p w:rsidR="00C978A6" w:rsidRPr="00D30A5B" w:rsidRDefault="00C978A6" w:rsidP="00513937">
      <w:pPr>
        <w:autoSpaceDE w:val="0"/>
        <w:autoSpaceDN w:val="0"/>
        <w:adjustRightInd w:val="0"/>
        <w:ind w:firstLine="720"/>
      </w:pPr>
    </w:p>
    <w:p w:rsidR="00C978A6" w:rsidRPr="00D30A5B" w:rsidRDefault="00C978A6" w:rsidP="001D39D2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30A5B">
        <w:rPr>
          <w:b/>
        </w:rPr>
        <w:t>Место и время проведения публичных слушаний:</w:t>
      </w:r>
    </w:p>
    <w:p w:rsidR="00C978A6" w:rsidRPr="00D30A5B" w:rsidRDefault="00C978A6" w:rsidP="00513937">
      <w:pPr>
        <w:ind w:firstLine="708"/>
        <w:jc w:val="both"/>
      </w:pPr>
      <w:r w:rsidRPr="00D30A5B">
        <w:rPr>
          <w:rFonts w:ascii="Arial Narrow" w:hAnsi="Arial Narrow"/>
        </w:rPr>
        <w:t xml:space="preserve">  </w:t>
      </w:r>
    </w:p>
    <w:p w:rsidR="00C978A6" w:rsidRPr="00D30A5B" w:rsidRDefault="00C978A6" w:rsidP="00E5251A">
      <w:pPr>
        <w:ind w:firstLine="708"/>
        <w:jc w:val="both"/>
      </w:pPr>
      <w:r w:rsidRPr="00D30A5B">
        <w:rPr>
          <w:rFonts w:ascii="Arial Narrow" w:hAnsi="Arial Narrow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163"/>
        <w:gridCol w:w="3225"/>
      </w:tblGrid>
      <w:tr w:rsidR="00C978A6" w:rsidRPr="00D30A5B" w:rsidTr="00092848">
        <w:tc>
          <w:tcPr>
            <w:tcW w:w="2392" w:type="dxa"/>
          </w:tcPr>
          <w:p w:rsidR="00C978A6" w:rsidRPr="00D30A5B" w:rsidRDefault="00C978A6" w:rsidP="00092848">
            <w:pPr>
              <w:jc w:val="center"/>
              <w:rPr>
                <w:b/>
              </w:rPr>
            </w:pPr>
            <w:r w:rsidRPr="00D30A5B">
              <w:rPr>
                <w:b/>
              </w:rPr>
              <w:t>Деревня</w:t>
            </w:r>
          </w:p>
        </w:tc>
        <w:tc>
          <w:tcPr>
            <w:tcW w:w="2393" w:type="dxa"/>
          </w:tcPr>
          <w:p w:rsidR="00C978A6" w:rsidRPr="00D30A5B" w:rsidRDefault="00C978A6" w:rsidP="00092848">
            <w:pPr>
              <w:jc w:val="center"/>
              <w:rPr>
                <w:b/>
              </w:rPr>
            </w:pPr>
            <w:r w:rsidRPr="00D30A5B">
              <w:rPr>
                <w:b/>
              </w:rPr>
              <w:t>Дата</w:t>
            </w:r>
          </w:p>
        </w:tc>
        <w:tc>
          <w:tcPr>
            <w:tcW w:w="2163" w:type="dxa"/>
          </w:tcPr>
          <w:p w:rsidR="00C978A6" w:rsidRPr="00D30A5B" w:rsidRDefault="00C978A6" w:rsidP="00092848">
            <w:pPr>
              <w:jc w:val="center"/>
              <w:rPr>
                <w:b/>
              </w:rPr>
            </w:pPr>
            <w:r w:rsidRPr="00D30A5B">
              <w:rPr>
                <w:b/>
              </w:rPr>
              <w:t>Время</w:t>
            </w:r>
          </w:p>
        </w:tc>
        <w:tc>
          <w:tcPr>
            <w:tcW w:w="3225" w:type="dxa"/>
          </w:tcPr>
          <w:p w:rsidR="00C978A6" w:rsidRPr="00D30A5B" w:rsidRDefault="00C978A6" w:rsidP="00092848">
            <w:pPr>
              <w:jc w:val="center"/>
              <w:rPr>
                <w:b/>
              </w:rPr>
            </w:pPr>
            <w:r w:rsidRPr="00D30A5B">
              <w:rPr>
                <w:b/>
              </w:rPr>
              <w:t>Адрес, место</w:t>
            </w:r>
          </w:p>
        </w:tc>
      </w:tr>
      <w:tr w:rsidR="00C978A6" w:rsidRPr="00D30A5B" w:rsidTr="00092848">
        <w:tc>
          <w:tcPr>
            <w:tcW w:w="2392" w:type="dxa"/>
          </w:tcPr>
          <w:p w:rsidR="00C978A6" w:rsidRPr="00D30A5B" w:rsidRDefault="00C978A6" w:rsidP="00092848">
            <w:pPr>
              <w:jc w:val="both"/>
            </w:pPr>
            <w:r w:rsidRPr="00D30A5B">
              <w:t>Кощино</w:t>
            </w:r>
          </w:p>
        </w:tc>
        <w:tc>
          <w:tcPr>
            <w:tcW w:w="2393" w:type="dxa"/>
          </w:tcPr>
          <w:p w:rsidR="00C978A6" w:rsidRPr="00D30A5B" w:rsidRDefault="00C978A6" w:rsidP="00092848">
            <w:pPr>
              <w:jc w:val="center"/>
              <w:rPr>
                <w:b/>
              </w:rPr>
            </w:pPr>
            <w:r w:rsidRPr="00D30A5B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C978A6" w:rsidRPr="00D30A5B" w:rsidRDefault="00C978A6" w:rsidP="00092848">
            <w:pPr>
              <w:jc w:val="center"/>
              <w:rPr>
                <w:b/>
              </w:rPr>
            </w:pPr>
            <w:r w:rsidRPr="00D30A5B">
              <w:rPr>
                <w:b/>
              </w:rPr>
              <w:t>11-оо</w:t>
            </w:r>
          </w:p>
        </w:tc>
        <w:tc>
          <w:tcPr>
            <w:tcW w:w="3225" w:type="dxa"/>
          </w:tcPr>
          <w:p w:rsidR="00C978A6" w:rsidRPr="00D30A5B" w:rsidRDefault="00C978A6" w:rsidP="00092848">
            <w:pPr>
              <w:rPr>
                <w:b/>
              </w:rPr>
            </w:pPr>
            <w:r w:rsidRPr="00D30A5B">
              <w:t>Кощино, Дружбы, 29</w:t>
            </w:r>
          </w:p>
        </w:tc>
      </w:tr>
      <w:tr w:rsidR="00C978A6" w:rsidRPr="00D30A5B" w:rsidTr="00092848">
        <w:tc>
          <w:tcPr>
            <w:tcW w:w="2392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Горяны</w:t>
            </w:r>
          </w:p>
        </w:tc>
        <w:tc>
          <w:tcPr>
            <w:tcW w:w="239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11-оо</w:t>
            </w:r>
          </w:p>
        </w:tc>
        <w:tc>
          <w:tcPr>
            <w:tcW w:w="3225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  <w:rPr>
                <w:b/>
              </w:rPr>
            </w:pPr>
            <w:r w:rsidRPr="00D30A5B">
              <w:t>Кощино, Дружбы, 29</w:t>
            </w:r>
          </w:p>
        </w:tc>
      </w:tr>
      <w:tr w:rsidR="00C978A6" w:rsidRPr="00D30A5B" w:rsidTr="00092848">
        <w:tc>
          <w:tcPr>
            <w:tcW w:w="2392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Лучинка</w:t>
            </w:r>
          </w:p>
        </w:tc>
        <w:tc>
          <w:tcPr>
            <w:tcW w:w="239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11-оо</w:t>
            </w:r>
          </w:p>
        </w:tc>
        <w:tc>
          <w:tcPr>
            <w:tcW w:w="3225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Кощино, Дружбы, 29</w:t>
            </w:r>
          </w:p>
        </w:tc>
      </w:tr>
      <w:tr w:rsidR="00C978A6" w:rsidRPr="00D30A5B" w:rsidTr="00092848">
        <w:tc>
          <w:tcPr>
            <w:tcW w:w="2392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Гевино</w:t>
            </w:r>
          </w:p>
        </w:tc>
        <w:tc>
          <w:tcPr>
            <w:tcW w:w="239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13-оо</w:t>
            </w:r>
          </w:p>
        </w:tc>
        <w:tc>
          <w:tcPr>
            <w:tcW w:w="3225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д.Гевино остановка автолавки</w:t>
            </w:r>
          </w:p>
        </w:tc>
      </w:tr>
      <w:tr w:rsidR="00C978A6" w:rsidRPr="00D30A5B" w:rsidTr="00092848">
        <w:tc>
          <w:tcPr>
            <w:tcW w:w="2392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Раково</w:t>
            </w:r>
          </w:p>
        </w:tc>
        <w:tc>
          <w:tcPr>
            <w:tcW w:w="239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13-оо</w:t>
            </w:r>
          </w:p>
        </w:tc>
        <w:tc>
          <w:tcPr>
            <w:tcW w:w="3225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д.Гевино остановка автолавки</w:t>
            </w:r>
          </w:p>
        </w:tc>
      </w:tr>
      <w:tr w:rsidR="00C978A6" w:rsidRPr="00D30A5B" w:rsidTr="00092848">
        <w:tc>
          <w:tcPr>
            <w:tcW w:w="2392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Немчино</w:t>
            </w:r>
          </w:p>
        </w:tc>
        <w:tc>
          <w:tcPr>
            <w:tcW w:w="239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15-оо</w:t>
            </w:r>
          </w:p>
        </w:tc>
        <w:tc>
          <w:tcPr>
            <w:tcW w:w="3225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д.</w:t>
            </w:r>
            <w:r>
              <w:t xml:space="preserve"> </w:t>
            </w:r>
            <w:r w:rsidRPr="00D30A5B">
              <w:t>Немчино д. 12</w:t>
            </w:r>
          </w:p>
        </w:tc>
      </w:tr>
      <w:tr w:rsidR="00C978A6" w:rsidRPr="00D30A5B" w:rsidTr="00092848">
        <w:tc>
          <w:tcPr>
            <w:tcW w:w="2392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Замятлино</w:t>
            </w:r>
          </w:p>
        </w:tc>
        <w:tc>
          <w:tcPr>
            <w:tcW w:w="239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28.05.2013г.</w:t>
            </w:r>
          </w:p>
        </w:tc>
        <w:tc>
          <w:tcPr>
            <w:tcW w:w="216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16-зо</w:t>
            </w:r>
          </w:p>
        </w:tc>
        <w:tc>
          <w:tcPr>
            <w:tcW w:w="3225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д.</w:t>
            </w:r>
            <w:r>
              <w:t xml:space="preserve"> </w:t>
            </w:r>
            <w:r w:rsidRPr="00D30A5B">
              <w:t>Замятлино д. 3</w:t>
            </w:r>
          </w:p>
        </w:tc>
      </w:tr>
      <w:tr w:rsidR="00C978A6" w:rsidRPr="00D30A5B" w:rsidTr="00092848">
        <w:tc>
          <w:tcPr>
            <w:tcW w:w="2392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Борешино</w:t>
            </w:r>
          </w:p>
        </w:tc>
        <w:tc>
          <w:tcPr>
            <w:tcW w:w="239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29.05.2013г.</w:t>
            </w:r>
          </w:p>
        </w:tc>
        <w:tc>
          <w:tcPr>
            <w:tcW w:w="216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11-оо</w:t>
            </w:r>
          </w:p>
        </w:tc>
        <w:tc>
          <w:tcPr>
            <w:tcW w:w="3225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д.</w:t>
            </w:r>
            <w:r>
              <w:t xml:space="preserve"> </w:t>
            </w:r>
            <w:r w:rsidRPr="00D30A5B">
              <w:t>Борешино д. 14</w:t>
            </w:r>
          </w:p>
        </w:tc>
      </w:tr>
      <w:tr w:rsidR="00C978A6" w:rsidRPr="00D30A5B" w:rsidTr="00092848">
        <w:tc>
          <w:tcPr>
            <w:tcW w:w="2392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Кощино-1</w:t>
            </w:r>
          </w:p>
        </w:tc>
        <w:tc>
          <w:tcPr>
            <w:tcW w:w="239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29.05.2013г.</w:t>
            </w:r>
          </w:p>
        </w:tc>
        <w:tc>
          <w:tcPr>
            <w:tcW w:w="216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11-оо</w:t>
            </w:r>
          </w:p>
        </w:tc>
        <w:tc>
          <w:tcPr>
            <w:tcW w:w="3225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д.</w:t>
            </w:r>
            <w:r>
              <w:t xml:space="preserve"> </w:t>
            </w:r>
            <w:r w:rsidRPr="00D30A5B">
              <w:t>Борешино д.14</w:t>
            </w:r>
          </w:p>
        </w:tc>
      </w:tr>
      <w:tr w:rsidR="00C978A6" w:rsidRPr="00D30A5B" w:rsidTr="00092848">
        <w:tc>
          <w:tcPr>
            <w:tcW w:w="2392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Муравщина</w:t>
            </w:r>
          </w:p>
        </w:tc>
        <w:tc>
          <w:tcPr>
            <w:tcW w:w="239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29.05.2013г.</w:t>
            </w:r>
          </w:p>
        </w:tc>
        <w:tc>
          <w:tcPr>
            <w:tcW w:w="2163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center"/>
              <w:rPr>
                <w:b/>
              </w:rPr>
            </w:pPr>
            <w:r w:rsidRPr="00D30A5B">
              <w:rPr>
                <w:b/>
              </w:rPr>
              <w:t>13-зо</w:t>
            </w:r>
          </w:p>
        </w:tc>
        <w:tc>
          <w:tcPr>
            <w:tcW w:w="3225" w:type="dxa"/>
          </w:tcPr>
          <w:p w:rsidR="00C978A6" w:rsidRPr="00D30A5B" w:rsidRDefault="00C978A6" w:rsidP="00092848">
            <w:pPr>
              <w:tabs>
                <w:tab w:val="left" w:pos="3544"/>
              </w:tabs>
              <w:jc w:val="both"/>
            </w:pPr>
            <w:r w:rsidRPr="00D30A5B">
              <w:t>д.</w:t>
            </w:r>
            <w:r>
              <w:t xml:space="preserve"> </w:t>
            </w:r>
            <w:r w:rsidRPr="00D30A5B">
              <w:t>Муравщина около здания бывшего магазина</w:t>
            </w:r>
          </w:p>
        </w:tc>
      </w:tr>
    </w:tbl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  <w:rPr>
          <w:b/>
        </w:rPr>
      </w:pPr>
      <w:r w:rsidRPr="00D30A5B">
        <w:rPr>
          <w:b/>
        </w:rPr>
        <w:t>Участники публичных слушаний: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Филатова Наталья Викторовна –ведущий специалист Администрации Кощинского сельского поселения Смоленского района Смоленской области;</w:t>
      </w:r>
    </w:p>
    <w:p w:rsidR="00C978A6" w:rsidRPr="00D30A5B" w:rsidRDefault="00C978A6" w:rsidP="00E5251A">
      <w:pPr>
        <w:ind w:firstLine="708"/>
        <w:jc w:val="both"/>
      </w:pPr>
      <w:r w:rsidRPr="00D30A5B">
        <w:t xml:space="preserve"> Каменева Антонина Иннокентьевна – специалист Администрации Кощинского сельского поселения Смоленского района Смоленской области;</w:t>
      </w:r>
    </w:p>
    <w:p w:rsidR="00C978A6" w:rsidRPr="00D30A5B" w:rsidRDefault="00C978A6" w:rsidP="00E5251A">
      <w:pPr>
        <w:autoSpaceDE w:val="0"/>
        <w:autoSpaceDN w:val="0"/>
        <w:adjustRightInd w:val="0"/>
        <w:jc w:val="both"/>
      </w:pPr>
      <w:r w:rsidRPr="00D30A5B">
        <w:t xml:space="preserve">         Председатель – Филатова Наталья Викторовна</w:t>
      </w:r>
    </w:p>
    <w:p w:rsidR="00C978A6" w:rsidRPr="00D30A5B" w:rsidRDefault="00C978A6" w:rsidP="00E5251A">
      <w:pPr>
        <w:autoSpaceDE w:val="0"/>
        <w:autoSpaceDN w:val="0"/>
        <w:adjustRightInd w:val="0"/>
        <w:jc w:val="both"/>
      </w:pPr>
      <w:r w:rsidRPr="00D30A5B">
        <w:t xml:space="preserve">         Секретарь – Каменева Антонина Иннокентьевна</w:t>
      </w:r>
    </w:p>
    <w:p w:rsidR="00C978A6" w:rsidRPr="00D30A5B" w:rsidRDefault="00C978A6" w:rsidP="00E5251A">
      <w:pPr>
        <w:autoSpaceDE w:val="0"/>
        <w:autoSpaceDN w:val="0"/>
        <w:adjustRightInd w:val="0"/>
        <w:jc w:val="both"/>
      </w:pPr>
      <w:r w:rsidRPr="00D30A5B">
        <w:t xml:space="preserve">          </w:t>
      </w:r>
    </w:p>
    <w:p w:rsidR="00C978A6" w:rsidRPr="00D30A5B" w:rsidRDefault="00C978A6" w:rsidP="00E5251A">
      <w:pPr>
        <w:autoSpaceDE w:val="0"/>
        <w:autoSpaceDN w:val="0"/>
        <w:adjustRightInd w:val="0"/>
        <w:jc w:val="both"/>
      </w:pPr>
      <w:r w:rsidRPr="00D30A5B">
        <w:tab/>
        <w:t>В публичных слушаниях приняли участие:</w:t>
      </w:r>
    </w:p>
    <w:p w:rsidR="00C978A6" w:rsidRPr="00D30A5B" w:rsidRDefault="00C978A6" w:rsidP="00E5251A">
      <w:pPr>
        <w:autoSpaceDE w:val="0"/>
        <w:autoSpaceDN w:val="0"/>
        <w:adjustRightInd w:val="0"/>
        <w:jc w:val="both"/>
      </w:pPr>
    </w:p>
    <w:p w:rsidR="00C978A6" w:rsidRPr="00D30A5B" w:rsidRDefault="00C978A6" w:rsidP="00E5251A">
      <w:pPr>
        <w:autoSpaceDE w:val="0"/>
        <w:autoSpaceDN w:val="0"/>
        <w:adjustRightInd w:val="0"/>
        <w:jc w:val="both"/>
      </w:pPr>
      <w:r w:rsidRPr="00D30A5B">
        <w:t xml:space="preserve">Кощино                                                          </w:t>
      </w:r>
      <w:r>
        <w:t xml:space="preserve">            </w:t>
      </w:r>
      <w:r w:rsidRPr="00D30A5B">
        <w:t>25 человек</w:t>
      </w:r>
    </w:p>
    <w:tbl>
      <w:tblPr>
        <w:tblW w:w="9648" w:type="dxa"/>
        <w:tblLook w:val="01E0"/>
      </w:tblPr>
      <w:tblGrid>
        <w:gridCol w:w="4785"/>
        <w:gridCol w:w="4863"/>
      </w:tblGrid>
      <w:tr w:rsidR="00C978A6" w:rsidRPr="00D30A5B" w:rsidTr="00092848">
        <w:tc>
          <w:tcPr>
            <w:tcW w:w="4785" w:type="dxa"/>
            <w:tcBorders>
              <w:righ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Горяны 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      5 человек</w:t>
            </w:r>
          </w:p>
        </w:tc>
      </w:tr>
      <w:tr w:rsidR="00C978A6" w:rsidRPr="00D30A5B" w:rsidTr="00092848">
        <w:tc>
          <w:tcPr>
            <w:tcW w:w="4785" w:type="dxa"/>
            <w:tcBorders>
              <w:righ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Лучинка 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      0 человек</w:t>
            </w:r>
          </w:p>
        </w:tc>
      </w:tr>
      <w:tr w:rsidR="00C978A6" w:rsidRPr="00D30A5B" w:rsidTr="00092848">
        <w:tc>
          <w:tcPr>
            <w:tcW w:w="4785" w:type="dxa"/>
            <w:tcBorders>
              <w:righ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Гевино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      5 человек</w:t>
            </w:r>
          </w:p>
        </w:tc>
      </w:tr>
      <w:tr w:rsidR="00C978A6" w:rsidRPr="00D30A5B" w:rsidTr="00092848">
        <w:tc>
          <w:tcPr>
            <w:tcW w:w="4785" w:type="dxa"/>
            <w:tcBorders>
              <w:righ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Раково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      0 человек</w:t>
            </w:r>
          </w:p>
        </w:tc>
      </w:tr>
      <w:tr w:rsidR="00C978A6" w:rsidRPr="00D30A5B" w:rsidTr="00092848">
        <w:tc>
          <w:tcPr>
            <w:tcW w:w="4785" w:type="dxa"/>
            <w:tcBorders>
              <w:righ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Немчино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      3 человека</w:t>
            </w:r>
          </w:p>
        </w:tc>
      </w:tr>
      <w:tr w:rsidR="00C978A6" w:rsidRPr="00D30A5B" w:rsidTr="00092848">
        <w:tc>
          <w:tcPr>
            <w:tcW w:w="4785" w:type="dxa"/>
            <w:tcBorders>
              <w:righ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Замятлино 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      4 человек</w:t>
            </w:r>
          </w:p>
        </w:tc>
      </w:tr>
      <w:tr w:rsidR="00C978A6" w:rsidRPr="00D30A5B" w:rsidTr="00092848">
        <w:tc>
          <w:tcPr>
            <w:tcW w:w="4785" w:type="dxa"/>
            <w:tcBorders>
              <w:righ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Борешино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      3 человека</w:t>
            </w:r>
          </w:p>
        </w:tc>
      </w:tr>
      <w:tr w:rsidR="00C978A6" w:rsidRPr="00D30A5B" w:rsidTr="00092848">
        <w:tc>
          <w:tcPr>
            <w:tcW w:w="4785" w:type="dxa"/>
            <w:tcBorders>
              <w:righ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Кощино-1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      0 человек</w:t>
            </w:r>
          </w:p>
        </w:tc>
      </w:tr>
      <w:tr w:rsidR="00C978A6" w:rsidRPr="00D30A5B" w:rsidTr="00092848">
        <w:tc>
          <w:tcPr>
            <w:tcW w:w="4785" w:type="dxa"/>
            <w:tcBorders>
              <w:righ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Муравщина  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C978A6" w:rsidRPr="00D30A5B" w:rsidRDefault="00C978A6" w:rsidP="00092848">
            <w:pPr>
              <w:tabs>
                <w:tab w:val="left" w:pos="3544"/>
              </w:tabs>
            </w:pPr>
            <w:r w:rsidRPr="00D30A5B">
              <w:t xml:space="preserve">      7 человек</w:t>
            </w:r>
          </w:p>
        </w:tc>
      </w:tr>
    </w:tbl>
    <w:p w:rsidR="00C978A6" w:rsidRPr="00D30A5B" w:rsidRDefault="00C978A6" w:rsidP="00E5251A">
      <w:pPr>
        <w:autoSpaceDE w:val="0"/>
        <w:autoSpaceDN w:val="0"/>
        <w:adjustRightInd w:val="0"/>
        <w:jc w:val="both"/>
      </w:pP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  <w:rPr>
          <w:i/>
        </w:rPr>
      </w:pPr>
      <w:r w:rsidRPr="00D30A5B">
        <w:t xml:space="preserve">В публичных слушаниях приняли участие жители Кощинского сельского поселения, которые зарегистрировались в листе регистрации участников публичных слушаний </w:t>
      </w:r>
      <w:r w:rsidRPr="00D30A5B">
        <w:rPr>
          <w:i/>
        </w:rPr>
        <w:t>(Приложение № 1)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Начало ведения протокола: 28.05.2013г., 11-оо час.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</w:p>
    <w:p w:rsidR="00C978A6" w:rsidRPr="00D30A5B" w:rsidRDefault="00C978A6" w:rsidP="001D39D2">
      <w:pPr>
        <w:autoSpaceDE w:val="0"/>
        <w:autoSpaceDN w:val="0"/>
        <w:adjustRightInd w:val="0"/>
        <w:ind w:firstLine="720"/>
        <w:jc w:val="both"/>
        <w:rPr>
          <w:b/>
        </w:rPr>
      </w:pPr>
      <w:r w:rsidRPr="00D30A5B">
        <w:rPr>
          <w:b/>
        </w:rPr>
        <w:t>Предмет слушаний:</w:t>
      </w:r>
    </w:p>
    <w:p w:rsidR="00C978A6" w:rsidRPr="00D30A5B" w:rsidRDefault="00C978A6" w:rsidP="001D39D2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D30A5B">
        <w:t xml:space="preserve">Рассмотрение проекта правил землепользования и застройки Кощинского сельского поселения Смоленского района Смоленской области, разработанного </w:t>
      </w:r>
      <w:r>
        <w:t>ООО «ТрейдСмолМаркет».</w:t>
      </w:r>
    </w:p>
    <w:p w:rsidR="00C978A6" w:rsidRDefault="00C978A6" w:rsidP="001D39D2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C978A6" w:rsidRPr="00D30A5B" w:rsidRDefault="00C978A6" w:rsidP="001D39D2">
      <w:pPr>
        <w:autoSpaceDE w:val="0"/>
        <w:autoSpaceDN w:val="0"/>
        <w:adjustRightInd w:val="0"/>
        <w:ind w:firstLine="720"/>
        <w:jc w:val="both"/>
        <w:rPr>
          <w:b/>
        </w:rPr>
      </w:pPr>
      <w:r w:rsidRPr="00D30A5B">
        <w:rPr>
          <w:b/>
        </w:rPr>
        <w:t>Порядок проведения публичных слушаний:</w:t>
      </w:r>
    </w:p>
    <w:p w:rsidR="00C978A6" w:rsidRPr="00D30A5B" w:rsidRDefault="00C978A6" w:rsidP="001D39D2">
      <w:pPr>
        <w:autoSpaceDE w:val="0"/>
        <w:autoSpaceDN w:val="0"/>
        <w:adjustRightInd w:val="0"/>
        <w:ind w:firstLine="720"/>
        <w:jc w:val="both"/>
      </w:pPr>
      <w:r w:rsidRPr="00D30A5B">
        <w:t xml:space="preserve">1. </w:t>
      </w:r>
      <w:r>
        <w:t>Выступление ведущего специалиста Администрации</w:t>
      </w:r>
      <w:r w:rsidRPr="00D30A5B">
        <w:t xml:space="preserve"> Кощинского сельского поселения  Смоленского района Смоленской области по представленному для рассмотрения проекту генерального плана Кощинского сельского поселения.</w:t>
      </w:r>
    </w:p>
    <w:p w:rsidR="00C978A6" w:rsidRPr="00D30A5B" w:rsidRDefault="00C978A6" w:rsidP="001D39D2">
      <w:pPr>
        <w:autoSpaceDE w:val="0"/>
        <w:autoSpaceDN w:val="0"/>
        <w:adjustRightInd w:val="0"/>
        <w:ind w:firstLine="720"/>
        <w:jc w:val="both"/>
      </w:pPr>
      <w:r w:rsidRPr="00D30A5B">
        <w:t>2. Рассмотрение вопросов и предложений участников публичных слушаний.</w:t>
      </w:r>
    </w:p>
    <w:p w:rsidR="00C978A6" w:rsidRPr="00D30A5B" w:rsidRDefault="00C978A6" w:rsidP="004370D7"/>
    <w:p w:rsidR="00C978A6" w:rsidRPr="00D30A5B" w:rsidRDefault="00C978A6" w:rsidP="001D39D2">
      <w:pPr>
        <w:tabs>
          <w:tab w:val="left" w:pos="4536"/>
          <w:tab w:val="left" w:pos="4820"/>
          <w:tab w:val="left" w:pos="4962"/>
        </w:tabs>
      </w:pPr>
      <w:r w:rsidRPr="00D30A5B">
        <w:t xml:space="preserve">          По предложенному порядку проведения публичных слушаний – замечаний и предложений от участников слушаний не поступило. </w:t>
      </w:r>
    </w:p>
    <w:p w:rsidR="00C978A6" w:rsidRPr="00D30A5B" w:rsidRDefault="00C978A6" w:rsidP="001D39D2">
      <w:pPr>
        <w:tabs>
          <w:tab w:val="left" w:pos="4536"/>
          <w:tab w:val="left" w:pos="4820"/>
          <w:tab w:val="left" w:pos="4962"/>
        </w:tabs>
      </w:pPr>
    </w:p>
    <w:p w:rsidR="00C978A6" w:rsidRPr="00D30A5B" w:rsidRDefault="00C978A6" w:rsidP="004370D7">
      <w:pPr>
        <w:ind w:firstLine="720"/>
        <w:jc w:val="both"/>
      </w:pPr>
    </w:p>
    <w:p w:rsidR="00C978A6" w:rsidRPr="00D30A5B" w:rsidRDefault="00C978A6" w:rsidP="001D39D2">
      <w:pPr>
        <w:autoSpaceDE w:val="0"/>
        <w:autoSpaceDN w:val="0"/>
        <w:adjustRightInd w:val="0"/>
        <w:ind w:firstLine="720"/>
        <w:jc w:val="both"/>
      </w:pPr>
      <w:r w:rsidRPr="00D30A5B">
        <w:rPr>
          <w:b/>
        </w:rPr>
        <w:t>Слушали:</w:t>
      </w:r>
      <w:r w:rsidRPr="00D30A5B">
        <w:t xml:space="preserve"> ведущего специалиста Администрации Кощинского сельского поселения Филатову Наталью Викторовну, которая ознакомила участников публичных слушаний с проектом правил землепользования и застройки  Кощинского сельского поселения.</w:t>
      </w:r>
    </w:p>
    <w:p w:rsidR="00C978A6" w:rsidRPr="00D30A5B" w:rsidRDefault="00C978A6" w:rsidP="004370D7">
      <w:pPr>
        <w:ind w:firstLine="708"/>
        <w:jc w:val="both"/>
      </w:pPr>
      <w:r w:rsidRPr="00D30A5B">
        <w:t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78A6" w:rsidRPr="00D30A5B" w:rsidRDefault="00C978A6" w:rsidP="004370D7">
      <w:pPr>
        <w:ind w:firstLine="720"/>
        <w:jc w:val="both"/>
      </w:pPr>
      <w:r w:rsidRPr="00D30A5B">
        <w:t>Правила землепользования и застройки разрабатываются в целях:</w:t>
      </w:r>
    </w:p>
    <w:p w:rsidR="00C978A6" w:rsidRPr="00D30A5B" w:rsidRDefault="00C978A6" w:rsidP="004370D7">
      <w:pPr>
        <w:ind w:firstLine="720"/>
        <w:jc w:val="both"/>
      </w:pPr>
      <w:r w:rsidRPr="00D30A5B">
        <w:t xml:space="preserve">1. создания условий для </w:t>
      </w:r>
      <w:hyperlink r:id="rId5" w:anchor="sub_103" w:history="1">
        <w:r w:rsidRPr="00D30A5B">
          <w:rPr>
            <w:rStyle w:val="Hyperlink"/>
            <w:color w:val="auto"/>
          </w:rPr>
          <w:t>устойчивого развития территорий</w:t>
        </w:r>
      </w:hyperlink>
      <w:r w:rsidRPr="00D30A5B">
        <w:t xml:space="preserve"> муниципальных образований, сохранения окружающей среды и объектов культурного наследия;</w:t>
      </w:r>
    </w:p>
    <w:p w:rsidR="00C978A6" w:rsidRPr="00D30A5B" w:rsidRDefault="00C978A6" w:rsidP="004370D7">
      <w:pPr>
        <w:ind w:firstLine="720"/>
        <w:jc w:val="both"/>
      </w:pPr>
      <w:r w:rsidRPr="00D30A5B">
        <w:t>2. создания условий для планировки территорий поселения;</w:t>
      </w:r>
    </w:p>
    <w:p w:rsidR="00C978A6" w:rsidRPr="00D30A5B" w:rsidRDefault="00C978A6" w:rsidP="004370D7">
      <w:pPr>
        <w:ind w:firstLine="720"/>
        <w:jc w:val="both"/>
      </w:pPr>
      <w:r w:rsidRPr="00D30A5B"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978A6" w:rsidRPr="00D30A5B" w:rsidRDefault="00C978A6" w:rsidP="004370D7">
      <w:pPr>
        <w:ind w:firstLine="720"/>
        <w:jc w:val="both"/>
      </w:pPr>
      <w:r w:rsidRPr="00D30A5B">
        <w:t>4.</w:t>
      </w:r>
      <w:r w:rsidRPr="00D30A5B">
        <w:rPr>
          <w:i/>
        </w:rPr>
        <w:t xml:space="preserve"> </w:t>
      </w:r>
      <w:r w:rsidRPr="00D30A5B"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978A6" w:rsidRPr="00D30A5B" w:rsidRDefault="00C978A6" w:rsidP="004370D7">
      <w:pPr>
        <w:ind w:firstLine="720"/>
        <w:jc w:val="both"/>
        <w:rPr>
          <w:i/>
        </w:rPr>
      </w:pPr>
      <w:r w:rsidRPr="00D30A5B">
        <w:rPr>
          <w:i/>
        </w:rPr>
        <w:t>Правила землепользования и застройки включают в себя:</w:t>
      </w:r>
    </w:p>
    <w:p w:rsidR="00C978A6" w:rsidRPr="00D30A5B" w:rsidRDefault="00C978A6" w:rsidP="004370D7">
      <w:pPr>
        <w:ind w:firstLine="720"/>
        <w:jc w:val="both"/>
        <w:rPr>
          <w:i/>
        </w:rPr>
      </w:pPr>
      <w:r w:rsidRPr="00D30A5B">
        <w:rPr>
          <w:i/>
        </w:rPr>
        <w:t>1) порядок их применения и внесения изменений в указанные правила;</w:t>
      </w:r>
    </w:p>
    <w:p w:rsidR="00C978A6" w:rsidRPr="00D30A5B" w:rsidRDefault="00C978A6" w:rsidP="004370D7">
      <w:pPr>
        <w:ind w:firstLine="720"/>
        <w:jc w:val="both"/>
        <w:rPr>
          <w:i/>
        </w:rPr>
      </w:pPr>
      <w:r w:rsidRPr="00D30A5B">
        <w:rPr>
          <w:i/>
        </w:rPr>
        <w:t xml:space="preserve">2) карту </w:t>
      </w:r>
      <w:hyperlink w:anchor="sub_106" w:history="1">
        <w:r w:rsidRPr="00D30A5B">
          <w:rPr>
            <w:rStyle w:val="Hyperlink"/>
            <w:i/>
            <w:color w:val="auto"/>
          </w:rPr>
          <w:t>градостроительного зонирования</w:t>
        </w:r>
      </w:hyperlink>
      <w:r w:rsidRPr="00D30A5B">
        <w:rPr>
          <w:i/>
        </w:rPr>
        <w:t>;</w:t>
      </w:r>
    </w:p>
    <w:p w:rsidR="00C978A6" w:rsidRPr="00D30A5B" w:rsidRDefault="00C978A6" w:rsidP="004370D7">
      <w:pPr>
        <w:ind w:firstLine="720"/>
        <w:jc w:val="both"/>
        <w:rPr>
          <w:i/>
        </w:rPr>
      </w:pPr>
      <w:r w:rsidRPr="00D30A5B">
        <w:rPr>
          <w:i/>
        </w:rPr>
        <w:t xml:space="preserve">3) </w:t>
      </w:r>
      <w:hyperlink w:anchor="sub_109" w:history="1">
        <w:r w:rsidRPr="00D30A5B">
          <w:rPr>
            <w:rStyle w:val="Hyperlink"/>
            <w:i/>
            <w:color w:val="auto"/>
          </w:rPr>
          <w:t>градостроительные регламенты</w:t>
        </w:r>
      </w:hyperlink>
      <w:r w:rsidRPr="00D30A5B">
        <w:rPr>
          <w:i/>
        </w:rPr>
        <w:t>.</w:t>
      </w:r>
    </w:p>
    <w:p w:rsidR="00C978A6" w:rsidRPr="00D30A5B" w:rsidRDefault="00C978A6" w:rsidP="004370D7">
      <w:pPr>
        <w:ind w:firstLine="720"/>
        <w:jc w:val="both"/>
        <w:rPr>
          <w:i/>
        </w:rPr>
      </w:pPr>
      <w:r w:rsidRPr="00D30A5B">
        <w:rPr>
          <w:i/>
        </w:rPr>
        <w:t xml:space="preserve">Порядок применения </w:t>
      </w:r>
      <w:hyperlink w:anchor="sub_108" w:history="1">
        <w:r w:rsidRPr="00D30A5B">
          <w:rPr>
            <w:rStyle w:val="Hyperlink"/>
            <w:i/>
            <w:color w:val="auto"/>
          </w:rPr>
          <w:t>Правил землепользования и застройки</w:t>
        </w:r>
      </w:hyperlink>
      <w:r w:rsidRPr="00D30A5B">
        <w:rPr>
          <w:i/>
        </w:rPr>
        <w:t xml:space="preserve"> и внесения в них изменений включает в себя положения:</w:t>
      </w:r>
    </w:p>
    <w:p w:rsidR="00C978A6" w:rsidRPr="00D30A5B" w:rsidRDefault="00C978A6" w:rsidP="004370D7">
      <w:pPr>
        <w:ind w:firstLine="720"/>
        <w:jc w:val="both"/>
        <w:rPr>
          <w:i/>
        </w:rPr>
      </w:pPr>
      <w:r w:rsidRPr="00D30A5B">
        <w:rPr>
          <w:i/>
        </w:rPr>
        <w:t>1) о регулировании землепользования и застройки органами местного самоуправления;</w:t>
      </w:r>
    </w:p>
    <w:p w:rsidR="00C978A6" w:rsidRPr="00D30A5B" w:rsidRDefault="00C978A6" w:rsidP="004370D7">
      <w:pPr>
        <w:ind w:firstLine="720"/>
        <w:jc w:val="both"/>
        <w:rPr>
          <w:i/>
        </w:rPr>
      </w:pPr>
      <w:r w:rsidRPr="00D30A5B">
        <w:rPr>
          <w:i/>
        </w:rPr>
        <w:t xml:space="preserve">2) об изменении </w:t>
      </w:r>
      <w:hyperlink w:anchor="sub_37" w:history="1">
        <w:r w:rsidRPr="00D30A5B">
          <w:rPr>
            <w:rStyle w:val="Hyperlink"/>
            <w:i/>
            <w:color w:val="auto"/>
          </w:rPr>
          <w:t>видов разрешенного использования земельных участков</w:t>
        </w:r>
      </w:hyperlink>
      <w:r w:rsidRPr="00D30A5B">
        <w:rPr>
          <w:i/>
        </w:rPr>
        <w:t xml:space="preserve"> и объектов капитального строительства физическими и юридическими лицами;</w:t>
      </w:r>
    </w:p>
    <w:p w:rsidR="00C978A6" w:rsidRPr="00D30A5B" w:rsidRDefault="00C978A6" w:rsidP="004370D7">
      <w:pPr>
        <w:ind w:firstLine="720"/>
        <w:jc w:val="both"/>
        <w:rPr>
          <w:i/>
        </w:rPr>
      </w:pPr>
      <w:r w:rsidRPr="00D30A5B">
        <w:rPr>
          <w:i/>
        </w:rPr>
        <w:t>3) о подготовке документации по планировке территории органами местного самоуправления;</w:t>
      </w:r>
    </w:p>
    <w:p w:rsidR="00C978A6" w:rsidRPr="00D30A5B" w:rsidRDefault="00C978A6" w:rsidP="004370D7">
      <w:pPr>
        <w:ind w:firstLine="720"/>
        <w:jc w:val="both"/>
        <w:rPr>
          <w:i/>
        </w:rPr>
      </w:pPr>
      <w:r w:rsidRPr="00D30A5B">
        <w:rPr>
          <w:i/>
        </w:rPr>
        <w:t>4) о проведении публичных слушаний по вопросам землепользования и застройки;</w:t>
      </w:r>
    </w:p>
    <w:p w:rsidR="00C978A6" w:rsidRPr="00D30A5B" w:rsidRDefault="00C978A6" w:rsidP="004370D7">
      <w:pPr>
        <w:ind w:firstLine="720"/>
        <w:jc w:val="both"/>
        <w:rPr>
          <w:i/>
        </w:rPr>
      </w:pPr>
      <w:r w:rsidRPr="00D30A5B">
        <w:rPr>
          <w:i/>
        </w:rPr>
        <w:t>5) о внесении изменений в правила землепользования и застройки;</w:t>
      </w:r>
    </w:p>
    <w:p w:rsidR="00C978A6" w:rsidRPr="00D30A5B" w:rsidRDefault="00C978A6" w:rsidP="004370D7">
      <w:pPr>
        <w:ind w:firstLine="720"/>
        <w:jc w:val="both"/>
        <w:rPr>
          <w:i/>
        </w:rPr>
      </w:pPr>
      <w:r w:rsidRPr="00D30A5B">
        <w:rPr>
          <w:i/>
        </w:rPr>
        <w:t>6) о регулировании иных вопросов землепользования и застройки.</w:t>
      </w:r>
    </w:p>
    <w:p w:rsidR="00C978A6" w:rsidRPr="00D30A5B" w:rsidRDefault="00C978A6" w:rsidP="004370D7">
      <w:pPr>
        <w:ind w:firstLine="720"/>
        <w:jc w:val="both"/>
      </w:pPr>
      <w:r w:rsidRPr="00D30A5B">
        <w:t xml:space="preserve">На карте </w:t>
      </w:r>
      <w:hyperlink w:anchor="sub_106" w:history="1">
        <w:r w:rsidRPr="00D30A5B">
          <w:rPr>
            <w:rStyle w:val="Hyperlink"/>
            <w:color w:val="auto"/>
          </w:rPr>
          <w:t>градостроительного зонирования</w:t>
        </w:r>
      </w:hyperlink>
      <w:r w:rsidRPr="00D30A5B">
        <w:t xml:space="preserve"> устанавливаются границы </w:t>
      </w:r>
      <w:hyperlink w:anchor="sub_107" w:history="1">
        <w:r w:rsidRPr="00D30A5B">
          <w:rPr>
            <w:rStyle w:val="Hyperlink"/>
            <w:color w:val="auto"/>
          </w:rPr>
          <w:t>территориальных зон</w:t>
        </w:r>
      </w:hyperlink>
      <w:r w:rsidRPr="00D30A5B"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C978A6" w:rsidRPr="00D30A5B" w:rsidRDefault="00C978A6" w:rsidP="004370D7">
      <w:pPr>
        <w:ind w:firstLine="720"/>
        <w:jc w:val="both"/>
      </w:pPr>
      <w:r w:rsidRPr="00D30A5B"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C978A6" w:rsidRPr="00D30A5B" w:rsidRDefault="00C978A6" w:rsidP="004370D7">
      <w:pPr>
        <w:ind w:firstLine="720"/>
        <w:jc w:val="both"/>
      </w:pPr>
      <w:r w:rsidRPr="00D30A5B">
        <w:t xml:space="preserve">В </w:t>
      </w:r>
      <w:hyperlink w:anchor="sub_109" w:history="1">
        <w:r w:rsidRPr="00D30A5B">
          <w:rPr>
            <w:rStyle w:val="Hyperlink"/>
            <w:color w:val="auto"/>
          </w:rPr>
          <w:t>градостроительном регламенте</w:t>
        </w:r>
      </w:hyperlink>
      <w:r w:rsidRPr="00D30A5B"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C978A6" w:rsidRPr="00D30A5B" w:rsidRDefault="00C978A6" w:rsidP="004370D7">
      <w:pPr>
        <w:ind w:firstLine="720"/>
        <w:jc w:val="both"/>
      </w:pPr>
      <w:r w:rsidRPr="00D30A5B">
        <w:t xml:space="preserve">1) </w:t>
      </w:r>
      <w:hyperlink w:anchor="sub_37" w:history="1">
        <w:r w:rsidRPr="00D30A5B">
          <w:rPr>
            <w:rStyle w:val="Hyperlink"/>
            <w:color w:val="auto"/>
          </w:rPr>
          <w:t>виды разрешенного использования земельных участков</w:t>
        </w:r>
      </w:hyperlink>
      <w:r w:rsidRPr="00D30A5B">
        <w:t xml:space="preserve"> и </w:t>
      </w:r>
      <w:hyperlink w:anchor="sub_1010" w:history="1">
        <w:r w:rsidRPr="00D30A5B">
          <w:rPr>
            <w:rStyle w:val="Hyperlink"/>
            <w:color w:val="auto"/>
          </w:rPr>
          <w:t>объектов капитального строительства</w:t>
        </w:r>
      </w:hyperlink>
      <w:r w:rsidRPr="00D30A5B">
        <w:t>;</w:t>
      </w:r>
    </w:p>
    <w:p w:rsidR="00C978A6" w:rsidRPr="00D30A5B" w:rsidRDefault="00C978A6" w:rsidP="004370D7">
      <w:pPr>
        <w:ind w:firstLine="720"/>
        <w:jc w:val="both"/>
      </w:pPr>
      <w:r w:rsidRPr="00D30A5B"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C978A6" w:rsidRPr="00D30A5B" w:rsidRDefault="00C978A6" w:rsidP="00BD4BFA">
      <w:pPr>
        <w:autoSpaceDE w:val="0"/>
        <w:autoSpaceDN w:val="0"/>
        <w:adjustRightInd w:val="0"/>
        <w:ind w:firstLine="720"/>
        <w:jc w:val="both"/>
      </w:pPr>
      <w:r w:rsidRPr="00D30A5B"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:rsidR="00C978A6" w:rsidRPr="00D30A5B" w:rsidRDefault="00C978A6" w:rsidP="00BD4BFA">
      <w:pPr>
        <w:autoSpaceDE w:val="0"/>
        <w:autoSpaceDN w:val="0"/>
        <w:adjustRightInd w:val="0"/>
        <w:ind w:firstLine="720"/>
        <w:jc w:val="both"/>
      </w:pPr>
    </w:p>
    <w:p w:rsidR="00C978A6" w:rsidRPr="00D30A5B" w:rsidRDefault="00C978A6" w:rsidP="00BD4BFA">
      <w:pPr>
        <w:ind w:firstLine="720"/>
        <w:jc w:val="both"/>
      </w:pPr>
      <w:r w:rsidRPr="00D30A5B">
        <w:t xml:space="preserve">  По вопросу согласия с проектом правил землепользования и застройки   </w:t>
      </w:r>
      <w:r>
        <w:t>Кощ</w:t>
      </w:r>
      <w:r w:rsidRPr="00D30A5B">
        <w:t xml:space="preserve">инского сельского поселения  </w:t>
      </w:r>
      <w:r w:rsidRPr="00D30A5B">
        <w:rPr>
          <w:b/>
        </w:rPr>
        <w:t>голосовали:</w:t>
      </w:r>
    </w:p>
    <w:p w:rsidR="00C978A6" w:rsidRPr="00D30A5B" w:rsidRDefault="00C978A6" w:rsidP="00E5251A">
      <w:pPr>
        <w:autoSpaceDE w:val="0"/>
        <w:autoSpaceDN w:val="0"/>
        <w:adjustRightInd w:val="0"/>
        <w:jc w:val="both"/>
      </w:pPr>
      <w:r>
        <w:t xml:space="preserve">           </w:t>
      </w:r>
      <w:r w:rsidRPr="00D30A5B">
        <w:rPr>
          <w:b/>
        </w:rPr>
        <w:t xml:space="preserve"> д. Кощино </w:t>
      </w:r>
    </w:p>
    <w:p w:rsidR="00C978A6" w:rsidRPr="00D30A5B" w:rsidRDefault="00C978A6" w:rsidP="00E5251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0A5B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За – 4 человека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Против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Воздержавшихся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 xml:space="preserve">Участники публичных слушаний иных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C978A6" w:rsidRPr="00D30A5B" w:rsidRDefault="00C978A6" w:rsidP="00E5251A">
      <w:pPr>
        <w:autoSpaceDE w:val="0"/>
        <w:autoSpaceDN w:val="0"/>
        <w:adjustRightInd w:val="0"/>
        <w:ind w:left="360"/>
        <w:jc w:val="both"/>
        <w:rPr>
          <w:b/>
        </w:rPr>
      </w:pPr>
      <w:r w:rsidRPr="00D30A5B">
        <w:rPr>
          <w:b/>
        </w:rPr>
        <w:t xml:space="preserve">     д. Горяны</w:t>
      </w:r>
    </w:p>
    <w:p w:rsidR="00C978A6" w:rsidRPr="00D30A5B" w:rsidRDefault="00C978A6" w:rsidP="00E5251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0A5B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За - 5 человек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Против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Воздержавшихся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 xml:space="preserve"> Участники публичных слушаний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C978A6" w:rsidRPr="00D30A5B" w:rsidRDefault="00C978A6" w:rsidP="00E5251A">
      <w:pPr>
        <w:autoSpaceDE w:val="0"/>
        <w:autoSpaceDN w:val="0"/>
        <w:adjustRightInd w:val="0"/>
        <w:ind w:left="360"/>
        <w:jc w:val="both"/>
        <w:rPr>
          <w:b/>
        </w:rPr>
      </w:pPr>
      <w:r w:rsidRPr="00D30A5B">
        <w:rPr>
          <w:b/>
        </w:rPr>
        <w:t xml:space="preserve">     д. Гевино</w:t>
      </w:r>
    </w:p>
    <w:p w:rsidR="00C978A6" w:rsidRPr="00D30A5B" w:rsidRDefault="00C978A6" w:rsidP="00E5251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0A5B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За - 5 человек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Против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Воздержавшихся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 xml:space="preserve"> Участники публичных слушаний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C978A6" w:rsidRPr="00D30A5B" w:rsidRDefault="00C978A6" w:rsidP="00E5251A">
      <w:pPr>
        <w:autoSpaceDE w:val="0"/>
        <w:autoSpaceDN w:val="0"/>
        <w:adjustRightInd w:val="0"/>
        <w:ind w:left="360"/>
        <w:jc w:val="both"/>
        <w:rPr>
          <w:b/>
        </w:rPr>
      </w:pPr>
      <w:r w:rsidRPr="00D30A5B">
        <w:rPr>
          <w:b/>
        </w:rPr>
        <w:t xml:space="preserve">     д. Немчино</w:t>
      </w:r>
    </w:p>
    <w:p w:rsidR="00C978A6" w:rsidRPr="00D30A5B" w:rsidRDefault="00C978A6" w:rsidP="00E5251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0A5B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За - 3 человека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Против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Воздержавшихся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 xml:space="preserve"> Участники публичных слушаний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C978A6" w:rsidRPr="00D30A5B" w:rsidRDefault="00C978A6" w:rsidP="00E5251A">
      <w:pPr>
        <w:autoSpaceDE w:val="0"/>
        <w:autoSpaceDN w:val="0"/>
        <w:adjustRightInd w:val="0"/>
        <w:ind w:left="360"/>
        <w:jc w:val="both"/>
        <w:rPr>
          <w:b/>
        </w:rPr>
      </w:pPr>
      <w:r w:rsidRPr="00D30A5B">
        <w:rPr>
          <w:b/>
        </w:rPr>
        <w:t xml:space="preserve">     д. Замятлино</w:t>
      </w:r>
    </w:p>
    <w:p w:rsidR="00C978A6" w:rsidRPr="00D30A5B" w:rsidRDefault="00C978A6" w:rsidP="00E5251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0A5B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За - 4 человека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Против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Воздержавшихся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 xml:space="preserve"> Участники публичных слушаний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C978A6" w:rsidRPr="00D30A5B" w:rsidRDefault="00C978A6" w:rsidP="00E5251A">
      <w:pPr>
        <w:autoSpaceDE w:val="0"/>
        <w:autoSpaceDN w:val="0"/>
        <w:adjustRightInd w:val="0"/>
        <w:ind w:left="360"/>
        <w:jc w:val="both"/>
        <w:rPr>
          <w:b/>
        </w:rPr>
      </w:pPr>
      <w:r w:rsidRPr="00D30A5B">
        <w:rPr>
          <w:b/>
        </w:rPr>
        <w:t xml:space="preserve">     д. Борешино</w:t>
      </w:r>
    </w:p>
    <w:p w:rsidR="00C978A6" w:rsidRPr="00D30A5B" w:rsidRDefault="00C978A6" w:rsidP="00E5251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0A5B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За – 3 человека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Против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Воздержавшихся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 xml:space="preserve"> Участники публичных слушаний предложений и замечаний, касающихся проекта генерального плана, для включения их в протокол публичных слушаний – не выразили. </w:t>
      </w:r>
    </w:p>
    <w:p w:rsidR="00C978A6" w:rsidRPr="00D30A5B" w:rsidRDefault="00C978A6" w:rsidP="00E5251A">
      <w:pPr>
        <w:autoSpaceDE w:val="0"/>
        <w:autoSpaceDN w:val="0"/>
        <w:adjustRightInd w:val="0"/>
        <w:ind w:left="360"/>
        <w:jc w:val="both"/>
        <w:rPr>
          <w:b/>
        </w:rPr>
      </w:pPr>
      <w:r w:rsidRPr="00D30A5B">
        <w:rPr>
          <w:b/>
        </w:rPr>
        <w:t xml:space="preserve">     д. Муравщина</w:t>
      </w:r>
    </w:p>
    <w:p w:rsidR="00C978A6" w:rsidRPr="00D30A5B" w:rsidRDefault="00C978A6" w:rsidP="00E5251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0A5B">
        <w:rPr>
          <w:rFonts w:ascii="Times New Roman" w:hAnsi="Times New Roman"/>
          <w:sz w:val="24"/>
          <w:szCs w:val="24"/>
        </w:rPr>
        <w:t>Проголосовали за предложения: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За - 7 человек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Против – нет</w:t>
      </w:r>
    </w:p>
    <w:p w:rsidR="00C978A6" w:rsidRPr="00D30A5B" w:rsidRDefault="00C978A6" w:rsidP="00E5251A">
      <w:pPr>
        <w:autoSpaceDE w:val="0"/>
        <w:autoSpaceDN w:val="0"/>
        <w:adjustRightInd w:val="0"/>
        <w:ind w:firstLine="720"/>
        <w:jc w:val="both"/>
      </w:pPr>
      <w:r w:rsidRPr="00D30A5B">
        <w:t>Воздержавшихся – нет</w:t>
      </w:r>
    </w:p>
    <w:p w:rsidR="00C978A6" w:rsidRPr="00D30A5B" w:rsidRDefault="00C978A6" w:rsidP="00A511A7">
      <w:pPr>
        <w:autoSpaceDE w:val="0"/>
        <w:autoSpaceDN w:val="0"/>
        <w:adjustRightInd w:val="0"/>
        <w:ind w:firstLine="720"/>
        <w:jc w:val="both"/>
      </w:pPr>
    </w:p>
    <w:p w:rsidR="00C978A6" w:rsidRPr="00D30A5B" w:rsidRDefault="00C978A6" w:rsidP="00747105">
      <w:pPr>
        <w:autoSpaceDE w:val="0"/>
        <w:autoSpaceDN w:val="0"/>
        <w:adjustRightInd w:val="0"/>
        <w:ind w:firstLine="720"/>
        <w:jc w:val="both"/>
      </w:pPr>
      <w:r w:rsidRPr="00D30A5B"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– не выразили. </w:t>
      </w:r>
    </w:p>
    <w:p w:rsidR="00C978A6" w:rsidRPr="00D30A5B" w:rsidRDefault="00C978A6" w:rsidP="00747105">
      <w:pPr>
        <w:autoSpaceDE w:val="0"/>
        <w:autoSpaceDN w:val="0"/>
        <w:adjustRightInd w:val="0"/>
        <w:ind w:firstLine="720"/>
        <w:jc w:val="both"/>
      </w:pPr>
      <w:r w:rsidRPr="00D30A5B">
        <w:t>По результатам публичных слушаний по проекту Правил землепользования и застройки Кощинского  сельского поселения Смоленского района Смоленской области Главе муниципального образования Кощинского сельского поселения Смоленского района Смоленской области  было рекомендовано принять</w:t>
      </w:r>
      <w:bookmarkStart w:id="0" w:name="sub_28091"/>
      <w:r w:rsidRPr="00D30A5B">
        <w:t xml:space="preserve"> решение о согласовании  проекта Правил землепользования и застройки Кощинского сельского поселения Смоленского района Смоленской области и направлении его в Совет депутатов  Кощинского сельского поселения Смоленского района Смоленской области.</w:t>
      </w:r>
    </w:p>
    <w:p w:rsidR="00C978A6" w:rsidRPr="00D30A5B" w:rsidRDefault="00C978A6" w:rsidP="00747105">
      <w:pPr>
        <w:autoSpaceDE w:val="0"/>
        <w:autoSpaceDN w:val="0"/>
        <w:adjustRightInd w:val="0"/>
        <w:ind w:firstLine="720"/>
        <w:jc w:val="both"/>
      </w:pPr>
      <w:r w:rsidRPr="00D30A5B">
        <w:t>1.Приложение: лист регистрации участников публичных слушаний</w:t>
      </w:r>
    </w:p>
    <w:bookmarkEnd w:id="0"/>
    <w:p w:rsidR="00C978A6" w:rsidRPr="00D30A5B" w:rsidRDefault="00C978A6" w:rsidP="00747105">
      <w:pPr>
        <w:autoSpaceDE w:val="0"/>
        <w:autoSpaceDN w:val="0"/>
        <w:adjustRightInd w:val="0"/>
        <w:ind w:firstLine="720"/>
        <w:jc w:val="both"/>
      </w:pPr>
      <w:r w:rsidRPr="00D30A5B">
        <w:t>Выписка из настоящего протокол</w:t>
      </w:r>
      <w:r>
        <w:t>а</w:t>
      </w:r>
      <w:r w:rsidRPr="00D30A5B">
        <w:t xml:space="preserve"> подлежит опубликованию (за исключением Приложения 1) в газете «Сельская правда» и размещению  на официальном сайте в сети «Интернет» по адресу: http://koshino.smol-ray.ru а также на информационных стендах на территории  Кощинского сельского поселения. </w:t>
      </w:r>
    </w:p>
    <w:p w:rsidR="00C978A6" w:rsidRPr="00D30A5B" w:rsidRDefault="00C978A6" w:rsidP="00095888">
      <w:pPr>
        <w:autoSpaceDE w:val="0"/>
        <w:autoSpaceDN w:val="0"/>
        <w:adjustRightInd w:val="0"/>
        <w:ind w:firstLine="720"/>
        <w:jc w:val="both"/>
      </w:pPr>
      <w:r w:rsidRPr="00D30A5B">
        <w:t>Окончание ведения протокола: 29. 05. 2013 г., 13 ч., 30 мин.</w:t>
      </w:r>
    </w:p>
    <w:p w:rsidR="00C978A6" w:rsidRPr="00D30A5B" w:rsidRDefault="00C978A6" w:rsidP="00095888">
      <w:pPr>
        <w:autoSpaceDE w:val="0"/>
        <w:autoSpaceDN w:val="0"/>
        <w:adjustRightInd w:val="0"/>
        <w:ind w:firstLine="720"/>
        <w:jc w:val="both"/>
      </w:pPr>
    </w:p>
    <w:p w:rsidR="00C978A6" w:rsidRPr="00D30A5B" w:rsidRDefault="00C978A6" w:rsidP="00747105">
      <w:pPr>
        <w:autoSpaceDE w:val="0"/>
        <w:autoSpaceDN w:val="0"/>
        <w:adjustRightInd w:val="0"/>
        <w:ind w:firstLine="720"/>
        <w:jc w:val="both"/>
      </w:pPr>
      <w:r w:rsidRPr="00D30A5B">
        <w:t xml:space="preserve">Председатель публичных слушаний                                     Н.В.Филатова               </w:t>
      </w:r>
    </w:p>
    <w:p w:rsidR="00C978A6" w:rsidRPr="00D30A5B" w:rsidRDefault="00C978A6" w:rsidP="00903D7D">
      <w:pPr>
        <w:autoSpaceDE w:val="0"/>
        <w:autoSpaceDN w:val="0"/>
        <w:adjustRightInd w:val="0"/>
        <w:ind w:firstLine="720"/>
        <w:jc w:val="both"/>
      </w:pPr>
      <w:r w:rsidRPr="00D30A5B">
        <w:t>Секретарь публичных слушаний                                           А.И.Каменева</w:t>
      </w:r>
    </w:p>
    <w:sectPr w:rsidR="00C978A6" w:rsidRPr="00D30A5B" w:rsidSect="001D39D2">
      <w:pgSz w:w="11909" w:h="16834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691"/>
    <w:multiLevelType w:val="hybridMultilevel"/>
    <w:tmpl w:val="02A02E9A"/>
    <w:lvl w:ilvl="0" w:tplc="D5B40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7529478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001E6"/>
    <w:multiLevelType w:val="hybridMultilevel"/>
    <w:tmpl w:val="EBC0DF8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C7638A"/>
    <w:multiLevelType w:val="hybridMultilevel"/>
    <w:tmpl w:val="142632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D54A70"/>
    <w:multiLevelType w:val="hybridMultilevel"/>
    <w:tmpl w:val="69A67D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6F5A7C"/>
    <w:multiLevelType w:val="hybridMultilevel"/>
    <w:tmpl w:val="316EAD06"/>
    <w:lvl w:ilvl="0" w:tplc="FFDC2E0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E537912"/>
    <w:multiLevelType w:val="hybridMultilevel"/>
    <w:tmpl w:val="681A1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CC1215"/>
    <w:multiLevelType w:val="hybridMultilevel"/>
    <w:tmpl w:val="FB7A3F80"/>
    <w:lvl w:ilvl="0" w:tplc="24D8E69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7CD95E11"/>
    <w:multiLevelType w:val="hybridMultilevel"/>
    <w:tmpl w:val="04406F9A"/>
    <w:lvl w:ilvl="0" w:tplc="0D945EB0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937"/>
    <w:rsid w:val="00014AD1"/>
    <w:rsid w:val="000150DE"/>
    <w:rsid w:val="000326E0"/>
    <w:rsid w:val="00034756"/>
    <w:rsid w:val="00044AB2"/>
    <w:rsid w:val="0006417E"/>
    <w:rsid w:val="00080823"/>
    <w:rsid w:val="00087C99"/>
    <w:rsid w:val="00092848"/>
    <w:rsid w:val="00095888"/>
    <w:rsid w:val="000C5ABE"/>
    <w:rsid w:val="000D58ED"/>
    <w:rsid w:val="000D68F3"/>
    <w:rsid w:val="000E5FE6"/>
    <w:rsid w:val="000F7E96"/>
    <w:rsid w:val="00122D64"/>
    <w:rsid w:val="00135F63"/>
    <w:rsid w:val="00140C72"/>
    <w:rsid w:val="0014210F"/>
    <w:rsid w:val="001504D0"/>
    <w:rsid w:val="00162CF0"/>
    <w:rsid w:val="00182E19"/>
    <w:rsid w:val="001875ED"/>
    <w:rsid w:val="00191219"/>
    <w:rsid w:val="00191C1E"/>
    <w:rsid w:val="001A1E1E"/>
    <w:rsid w:val="001A4A38"/>
    <w:rsid w:val="001A5D37"/>
    <w:rsid w:val="001D0DEC"/>
    <w:rsid w:val="001D39D2"/>
    <w:rsid w:val="001E3718"/>
    <w:rsid w:val="001F4207"/>
    <w:rsid w:val="00200880"/>
    <w:rsid w:val="002176B2"/>
    <w:rsid w:val="002279FB"/>
    <w:rsid w:val="002303E5"/>
    <w:rsid w:val="0023636E"/>
    <w:rsid w:val="00267785"/>
    <w:rsid w:val="00270B91"/>
    <w:rsid w:val="002772C5"/>
    <w:rsid w:val="0028778F"/>
    <w:rsid w:val="002A2144"/>
    <w:rsid w:val="002A4203"/>
    <w:rsid w:val="002B3810"/>
    <w:rsid w:val="002B508B"/>
    <w:rsid w:val="002B5D4D"/>
    <w:rsid w:val="002C2E16"/>
    <w:rsid w:val="002D3CED"/>
    <w:rsid w:val="002E39DC"/>
    <w:rsid w:val="002E5F46"/>
    <w:rsid w:val="002F565C"/>
    <w:rsid w:val="002F6D7D"/>
    <w:rsid w:val="002F72E0"/>
    <w:rsid w:val="00303DDC"/>
    <w:rsid w:val="0030539C"/>
    <w:rsid w:val="00310A6C"/>
    <w:rsid w:val="00314DE0"/>
    <w:rsid w:val="00324481"/>
    <w:rsid w:val="003367FE"/>
    <w:rsid w:val="00356D05"/>
    <w:rsid w:val="00393C99"/>
    <w:rsid w:val="003B3631"/>
    <w:rsid w:val="003B4F92"/>
    <w:rsid w:val="003C083F"/>
    <w:rsid w:val="003D00EF"/>
    <w:rsid w:val="003D5642"/>
    <w:rsid w:val="003E39D0"/>
    <w:rsid w:val="003F4F93"/>
    <w:rsid w:val="003F680D"/>
    <w:rsid w:val="00402B3E"/>
    <w:rsid w:val="004171F8"/>
    <w:rsid w:val="00433854"/>
    <w:rsid w:val="004370D7"/>
    <w:rsid w:val="00437418"/>
    <w:rsid w:val="00437A78"/>
    <w:rsid w:val="00447E07"/>
    <w:rsid w:val="004650F5"/>
    <w:rsid w:val="0047391C"/>
    <w:rsid w:val="004764AC"/>
    <w:rsid w:val="00481DD1"/>
    <w:rsid w:val="0049630B"/>
    <w:rsid w:val="004A0399"/>
    <w:rsid w:val="004A5FAC"/>
    <w:rsid w:val="004A73DC"/>
    <w:rsid w:val="004C4AE0"/>
    <w:rsid w:val="004C6472"/>
    <w:rsid w:val="004D0AD6"/>
    <w:rsid w:val="004D3E06"/>
    <w:rsid w:val="004F6F43"/>
    <w:rsid w:val="00500754"/>
    <w:rsid w:val="00513937"/>
    <w:rsid w:val="00520899"/>
    <w:rsid w:val="00526A58"/>
    <w:rsid w:val="005332BF"/>
    <w:rsid w:val="00536E7A"/>
    <w:rsid w:val="00542945"/>
    <w:rsid w:val="00547712"/>
    <w:rsid w:val="00554280"/>
    <w:rsid w:val="00575B11"/>
    <w:rsid w:val="0057709C"/>
    <w:rsid w:val="005971FB"/>
    <w:rsid w:val="005A1DF2"/>
    <w:rsid w:val="005A5C20"/>
    <w:rsid w:val="005D4FDD"/>
    <w:rsid w:val="005D716F"/>
    <w:rsid w:val="005D749B"/>
    <w:rsid w:val="005E69C5"/>
    <w:rsid w:val="006134DD"/>
    <w:rsid w:val="00622599"/>
    <w:rsid w:val="0063239B"/>
    <w:rsid w:val="0063423B"/>
    <w:rsid w:val="00636D55"/>
    <w:rsid w:val="0064153C"/>
    <w:rsid w:val="00642096"/>
    <w:rsid w:val="00644A9D"/>
    <w:rsid w:val="0065168F"/>
    <w:rsid w:val="00651753"/>
    <w:rsid w:val="00652D55"/>
    <w:rsid w:val="006541F0"/>
    <w:rsid w:val="0066748A"/>
    <w:rsid w:val="0067160D"/>
    <w:rsid w:val="0067438E"/>
    <w:rsid w:val="0068186D"/>
    <w:rsid w:val="00685640"/>
    <w:rsid w:val="006877E4"/>
    <w:rsid w:val="006900AD"/>
    <w:rsid w:val="00691FED"/>
    <w:rsid w:val="006A7F1B"/>
    <w:rsid w:val="006B719C"/>
    <w:rsid w:val="006E1FCE"/>
    <w:rsid w:val="006E29D4"/>
    <w:rsid w:val="006E3466"/>
    <w:rsid w:val="006E3B6A"/>
    <w:rsid w:val="006F326E"/>
    <w:rsid w:val="006F6F8C"/>
    <w:rsid w:val="00710523"/>
    <w:rsid w:val="007120E7"/>
    <w:rsid w:val="007166B0"/>
    <w:rsid w:val="00717597"/>
    <w:rsid w:val="00720F6D"/>
    <w:rsid w:val="00731930"/>
    <w:rsid w:val="00734068"/>
    <w:rsid w:val="007418A1"/>
    <w:rsid w:val="00742E26"/>
    <w:rsid w:val="00744304"/>
    <w:rsid w:val="0074692C"/>
    <w:rsid w:val="00747105"/>
    <w:rsid w:val="00761587"/>
    <w:rsid w:val="00764DDE"/>
    <w:rsid w:val="00765610"/>
    <w:rsid w:val="00772D8C"/>
    <w:rsid w:val="00777C48"/>
    <w:rsid w:val="00783A6A"/>
    <w:rsid w:val="0078659A"/>
    <w:rsid w:val="007876FA"/>
    <w:rsid w:val="007A16DF"/>
    <w:rsid w:val="007B101C"/>
    <w:rsid w:val="007E33F4"/>
    <w:rsid w:val="007E6F48"/>
    <w:rsid w:val="007F60B6"/>
    <w:rsid w:val="00810537"/>
    <w:rsid w:val="00814BF7"/>
    <w:rsid w:val="0083053F"/>
    <w:rsid w:val="00832742"/>
    <w:rsid w:val="00832B3E"/>
    <w:rsid w:val="008503E0"/>
    <w:rsid w:val="00856B91"/>
    <w:rsid w:val="00875CA7"/>
    <w:rsid w:val="00881468"/>
    <w:rsid w:val="00894748"/>
    <w:rsid w:val="008A3AE7"/>
    <w:rsid w:val="008B352D"/>
    <w:rsid w:val="008B5536"/>
    <w:rsid w:val="008D641B"/>
    <w:rsid w:val="008D7F2C"/>
    <w:rsid w:val="008E65EE"/>
    <w:rsid w:val="008F2251"/>
    <w:rsid w:val="008F4270"/>
    <w:rsid w:val="008F62EA"/>
    <w:rsid w:val="00903D7D"/>
    <w:rsid w:val="00906283"/>
    <w:rsid w:val="0091377E"/>
    <w:rsid w:val="00924AC8"/>
    <w:rsid w:val="00930F58"/>
    <w:rsid w:val="009677CB"/>
    <w:rsid w:val="00971A1A"/>
    <w:rsid w:val="0097637A"/>
    <w:rsid w:val="00982126"/>
    <w:rsid w:val="00993493"/>
    <w:rsid w:val="009A07A0"/>
    <w:rsid w:val="009A1D3D"/>
    <w:rsid w:val="009A2DEE"/>
    <w:rsid w:val="009B2C4D"/>
    <w:rsid w:val="009C6A5E"/>
    <w:rsid w:val="009E2D5A"/>
    <w:rsid w:val="009E308F"/>
    <w:rsid w:val="009F3CC5"/>
    <w:rsid w:val="00A16872"/>
    <w:rsid w:val="00A3113A"/>
    <w:rsid w:val="00A32894"/>
    <w:rsid w:val="00A511A7"/>
    <w:rsid w:val="00A52C6F"/>
    <w:rsid w:val="00A72942"/>
    <w:rsid w:val="00A74CFD"/>
    <w:rsid w:val="00A83439"/>
    <w:rsid w:val="00A90A2B"/>
    <w:rsid w:val="00A91DC3"/>
    <w:rsid w:val="00A97A8F"/>
    <w:rsid w:val="00AA0FCD"/>
    <w:rsid w:val="00AA2655"/>
    <w:rsid w:val="00AA77E9"/>
    <w:rsid w:val="00AB4D44"/>
    <w:rsid w:val="00AD0FAA"/>
    <w:rsid w:val="00AD719A"/>
    <w:rsid w:val="00AF0F8C"/>
    <w:rsid w:val="00B0774B"/>
    <w:rsid w:val="00B1387F"/>
    <w:rsid w:val="00B27D09"/>
    <w:rsid w:val="00B3286E"/>
    <w:rsid w:val="00B54B67"/>
    <w:rsid w:val="00B6014C"/>
    <w:rsid w:val="00B72808"/>
    <w:rsid w:val="00B72E96"/>
    <w:rsid w:val="00B758C8"/>
    <w:rsid w:val="00B7601F"/>
    <w:rsid w:val="00B7642D"/>
    <w:rsid w:val="00B936B9"/>
    <w:rsid w:val="00B9489B"/>
    <w:rsid w:val="00B9554A"/>
    <w:rsid w:val="00BA2C3B"/>
    <w:rsid w:val="00BA52CD"/>
    <w:rsid w:val="00BB0296"/>
    <w:rsid w:val="00BC5B66"/>
    <w:rsid w:val="00BC5E5B"/>
    <w:rsid w:val="00BC6BC1"/>
    <w:rsid w:val="00BD4BFA"/>
    <w:rsid w:val="00BF182A"/>
    <w:rsid w:val="00BF1F89"/>
    <w:rsid w:val="00C13889"/>
    <w:rsid w:val="00C13A10"/>
    <w:rsid w:val="00C20E94"/>
    <w:rsid w:val="00C51649"/>
    <w:rsid w:val="00C51895"/>
    <w:rsid w:val="00C5716A"/>
    <w:rsid w:val="00C61131"/>
    <w:rsid w:val="00C74947"/>
    <w:rsid w:val="00C8281A"/>
    <w:rsid w:val="00C875A5"/>
    <w:rsid w:val="00C87757"/>
    <w:rsid w:val="00C93471"/>
    <w:rsid w:val="00C942B7"/>
    <w:rsid w:val="00C978A6"/>
    <w:rsid w:val="00CB07DF"/>
    <w:rsid w:val="00CB1FD5"/>
    <w:rsid w:val="00CB2E3D"/>
    <w:rsid w:val="00CC3838"/>
    <w:rsid w:val="00CE0750"/>
    <w:rsid w:val="00CF22BB"/>
    <w:rsid w:val="00D30A5B"/>
    <w:rsid w:val="00D41723"/>
    <w:rsid w:val="00D50BDA"/>
    <w:rsid w:val="00D54CD8"/>
    <w:rsid w:val="00D55819"/>
    <w:rsid w:val="00D60CC9"/>
    <w:rsid w:val="00D64E5F"/>
    <w:rsid w:val="00D66B5D"/>
    <w:rsid w:val="00D83538"/>
    <w:rsid w:val="00D93E7E"/>
    <w:rsid w:val="00D97613"/>
    <w:rsid w:val="00DA0A12"/>
    <w:rsid w:val="00DA56D4"/>
    <w:rsid w:val="00DB078E"/>
    <w:rsid w:val="00DB23FE"/>
    <w:rsid w:val="00DB2966"/>
    <w:rsid w:val="00DB2D0A"/>
    <w:rsid w:val="00DB6A8D"/>
    <w:rsid w:val="00DF531A"/>
    <w:rsid w:val="00E23771"/>
    <w:rsid w:val="00E27617"/>
    <w:rsid w:val="00E36005"/>
    <w:rsid w:val="00E4333A"/>
    <w:rsid w:val="00E5251A"/>
    <w:rsid w:val="00E550C1"/>
    <w:rsid w:val="00E63A7B"/>
    <w:rsid w:val="00E7464F"/>
    <w:rsid w:val="00E83572"/>
    <w:rsid w:val="00E91F55"/>
    <w:rsid w:val="00EB3B15"/>
    <w:rsid w:val="00EB4999"/>
    <w:rsid w:val="00EC7086"/>
    <w:rsid w:val="00EC72FA"/>
    <w:rsid w:val="00ED434F"/>
    <w:rsid w:val="00ED7D20"/>
    <w:rsid w:val="00EE5162"/>
    <w:rsid w:val="00EF5755"/>
    <w:rsid w:val="00F0454F"/>
    <w:rsid w:val="00F21766"/>
    <w:rsid w:val="00F36018"/>
    <w:rsid w:val="00F46110"/>
    <w:rsid w:val="00F47E84"/>
    <w:rsid w:val="00F6206A"/>
    <w:rsid w:val="00F6478E"/>
    <w:rsid w:val="00F66664"/>
    <w:rsid w:val="00F71824"/>
    <w:rsid w:val="00F7474C"/>
    <w:rsid w:val="00F76653"/>
    <w:rsid w:val="00FA4757"/>
    <w:rsid w:val="00FA76AA"/>
    <w:rsid w:val="00FB74BF"/>
    <w:rsid w:val="00FC0822"/>
    <w:rsid w:val="00FC586C"/>
    <w:rsid w:val="00FD4C10"/>
    <w:rsid w:val="00FF5D4F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3937"/>
    <w:rPr>
      <w:rFonts w:cs="Times New Roman"/>
      <w:color w:val="015B88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51393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0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10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&#1070;&#1083;&#1103;\&#1075;&#1088;&#1072;&#1076;&#1086;&#1089;&#1090;&#1088;&#1086;&#1080;&#1090;&#1077;&#1083;&#1100;&#1085;&#1086;&#1077;%20&#1079;&#1072;&#1082;&#1086;&#1085;&#1086;&#1076;&#1072;&#1090;&#1077;&#1083;&#1100;&#1089;&#1090;&#1074;&#1086;\&#1057;&#1099;&#1088;&#1082;&#1086;&#1074;&#1086;\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4</Pages>
  <Words>1370</Words>
  <Characters>7815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FoM</cp:lastModifiedBy>
  <cp:revision>33</cp:revision>
  <cp:lastPrinted>2013-06-04T10:23:00Z</cp:lastPrinted>
  <dcterms:created xsi:type="dcterms:W3CDTF">2012-12-15T19:47:00Z</dcterms:created>
  <dcterms:modified xsi:type="dcterms:W3CDTF">2013-06-04T10:55:00Z</dcterms:modified>
</cp:coreProperties>
</file>