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7" w:rsidRPr="00340E48" w:rsidRDefault="006546F7" w:rsidP="002F6D7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40E48">
        <w:rPr>
          <w:b/>
        </w:rPr>
        <w:t>ПРОТОКОЛ</w:t>
      </w:r>
    </w:p>
    <w:p w:rsidR="006546F7" w:rsidRPr="00340E48" w:rsidRDefault="006546F7" w:rsidP="002F6D7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40E48">
        <w:rPr>
          <w:b/>
        </w:rPr>
        <w:t>ПУБЛИЧНЫХ СЛУШАНИЙ  ПО ПРОЕКТУ ГЕНЕРАЛЬНОГО ПЛАНА КОЩИНСКОГО СЕЛЬСКОГО ПОСЕЛЕНИЯ СМОЛЕНСКОГО РАЙОНА СМОЛЕНСКОЙ ОБЛАСТИ</w:t>
      </w:r>
    </w:p>
    <w:p w:rsidR="006546F7" w:rsidRPr="00340E48" w:rsidRDefault="006546F7" w:rsidP="002F6D7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</w:pPr>
    </w:p>
    <w:p w:rsidR="006546F7" w:rsidRPr="00340E48" w:rsidRDefault="006546F7" w:rsidP="00875CA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40E48">
        <w:rPr>
          <w:b/>
        </w:rPr>
        <w:t>Место и время проведения публичных слушаний:</w:t>
      </w:r>
    </w:p>
    <w:p w:rsidR="006546F7" w:rsidRPr="00340E48" w:rsidRDefault="006546F7" w:rsidP="00513937">
      <w:pPr>
        <w:ind w:firstLine="708"/>
        <w:jc w:val="both"/>
      </w:pPr>
      <w:r w:rsidRPr="00340E48">
        <w:rPr>
          <w:rFonts w:ascii="Arial Narrow" w:hAnsi="Arial Narrow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163"/>
        <w:gridCol w:w="3225"/>
      </w:tblGrid>
      <w:tr w:rsidR="006546F7" w:rsidRPr="00340E48" w:rsidTr="00A83439">
        <w:tc>
          <w:tcPr>
            <w:tcW w:w="2392" w:type="dxa"/>
          </w:tcPr>
          <w:p w:rsidR="006546F7" w:rsidRPr="00340E48" w:rsidRDefault="006546F7" w:rsidP="00810537">
            <w:pPr>
              <w:jc w:val="center"/>
              <w:rPr>
                <w:b/>
              </w:rPr>
            </w:pPr>
            <w:r w:rsidRPr="00340E48">
              <w:rPr>
                <w:b/>
              </w:rPr>
              <w:t>Деревня</w:t>
            </w:r>
          </w:p>
        </w:tc>
        <w:tc>
          <w:tcPr>
            <w:tcW w:w="2393" w:type="dxa"/>
          </w:tcPr>
          <w:p w:rsidR="006546F7" w:rsidRPr="00340E48" w:rsidRDefault="006546F7" w:rsidP="00810537">
            <w:pPr>
              <w:jc w:val="center"/>
              <w:rPr>
                <w:b/>
              </w:rPr>
            </w:pPr>
            <w:r w:rsidRPr="00340E48">
              <w:rPr>
                <w:b/>
              </w:rPr>
              <w:t>Дата</w:t>
            </w:r>
          </w:p>
        </w:tc>
        <w:tc>
          <w:tcPr>
            <w:tcW w:w="2163" w:type="dxa"/>
          </w:tcPr>
          <w:p w:rsidR="006546F7" w:rsidRPr="00340E48" w:rsidRDefault="006546F7" w:rsidP="00810537">
            <w:pPr>
              <w:jc w:val="center"/>
              <w:rPr>
                <w:b/>
              </w:rPr>
            </w:pPr>
            <w:r w:rsidRPr="00340E48">
              <w:rPr>
                <w:b/>
              </w:rPr>
              <w:t>Время</w:t>
            </w:r>
          </w:p>
        </w:tc>
        <w:tc>
          <w:tcPr>
            <w:tcW w:w="3225" w:type="dxa"/>
          </w:tcPr>
          <w:p w:rsidR="006546F7" w:rsidRPr="00340E48" w:rsidRDefault="006546F7" w:rsidP="00810537">
            <w:pPr>
              <w:jc w:val="center"/>
              <w:rPr>
                <w:b/>
              </w:rPr>
            </w:pPr>
            <w:r w:rsidRPr="00340E48">
              <w:rPr>
                <w:b/>
              </w:rPr>
              <w:t>Адрес, место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075E14">
            <w:pPr>
              <w:jc w:val="both"/>
            </w:pPr>
            <w:r w:rsidRPr="00340E48">
              <w:t>Кощино</w:t>
            </w:r>
          </w:p>
        </w:tc>
        <w:tc>
          <w:tcPr>
            <w:tcW w:w="2393" w:type="dxa"/>
          </w:tcPr>
          <w:p w:rsidR="006546F7" w:rsidRPr="00340E48" w:rsidRDefault="006546F7" w:rsidP="00075E14">
            <w:pPr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075E14">
            <w:pPr>
              <w:jc w:val="center"/>
              <w:rPr>
                <w:b/>
              </w:rPr>
            </w:pPr>
            <w:r w:rsidRPr="00340E48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6546F7" w:rsidRPr="00340E48" w:rsidRDefault="006546F7" w:rsidP="00061291">
            <w:pPr>
              <w:rPr>
                <w:b/>
              </w:rPr>
            </w:pPr>
            <w:r w:rsidRPr="00340E48">
              <w:t>Кощино, Дружбы, 29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Горяны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  <w:rPr>
                <w:b/>
              </w:rPr>
            </w:pPr>
            <w:r w:rsidRPr="00340E48">
              <w:t>Кощино, Дружбы, 29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Лучинка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Кощино, Дружбы, 29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Гевино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13-оо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д.Гевино остановка автолавки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Раково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13-оо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д.Гевино остановка автолавки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Немчино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15-оо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д.Немчино д. 12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Замятлино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16-зо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д.Замятлино д. 3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Борешино</w:t>
            </w:r>
          </w:p>
        </w:tc>
        <w:tc>
          <w:tcPr>
            <w:tcW w:w="239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д.Борешино д. 14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Кощино-1</w:t>
            </w:r>
          </w:p>
        </w:tc>
        <w:tc>
          <w:tcPr>
            <w:tcW w:w="2393" w:type="dxa"/>
          </w:tcPr>
          <w:p w:rsidR="006546F7" w:rsidRPr="00340E48" w:rsidRDefault="006546F7" w:rsidP="00D15E1C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6546F7" w:rsidRPr="00340E48" w:rsidRDefault="006546F7" w:rsidP="00D15E1C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д.Борешино д.14</w:t>
            </w:r>
          </w:p>
        </w:tc>
      </w:tr>
      <w:tr w:rsidR="006546F7" w:rsidRPr="00340E48" w:rsidTr="00A83439">
        <w:tc>
          <w:tcPr>
            <w:tcW w:w="2392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Муравщина</w:t>
            </w:r>
          </w:p>
        </w:tc>
        <w:tc>
          <w:tcPr>
            <w:tcW w:w="2393" w:type="dxa"/>
          </w:tcPr>
          <w:p w:rsidR="006546F7" w:rsidRPr="00340E48" w:rsidRDefault="006546F7" w:rsidP="00D15E1C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6546F7" w:rsidRPr="00340E48" w:rsidRDefault="006546F7" w:rsidP="00D15E1C">
            <w:pPr>
              <w:tabs>
                <w:tab w:val="left" w:pos="3544"/>
              </w:tabs>
              <w:jc w:val="center"/>
              <w:rPr>
                <w:b/>
              </w:rPr>
            </w:pPr>
            <w:r w:rsidRPr="00340E48">
              <w:rPr>
                <w:b/>
              </w:rPr>
              <w:t>13-зо</w:t>
            </w:r>
          </w:p>
        </w:tc>
        <w:tc>
          <w:tcPr>
            <w:tcW w:w="3225" w:type="dxa"/>
          </w:tcPr>
          <w:p w:rsidR="006546F7" w:rsidRPr="00340E48" w:rsidRDefault="006546F7" w:rsidP="008503E0">
            <w:pPr>
              <w:tabs>
                <w:tab w:val="left" w:pos="3544"/>
              </w:tabs>
              <w:jc w:val="both"/>
            </w:pPr>
            <w:r w:rsidRPr="00340E48">
              <w:t>д.Муравщина около здания бывшего магазина</w:t>
            </w:r>
          </w:p>
        </w:tc>
      </w:tr>
    </w:tbl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b/>
        </w:rPr>
      </w:pPr>
      <w:r w:rsidRPr="00340E48">
        <w:rPr>
          <w:b/>
        </w:rPr>
        <w:t>Участники публичных слушаний: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Филатова Наталья Викторовна –ведущий специалист Администрации Кощинского сельского поселения Смоленского района Смоленской области;</w:t>
      </w:r>
    </w:p>
    <w:p w:rsidR="006546F7" w:rsidRPr="00340E48" w:rsidRDefault="006546F7" w:rsidP="00513937">
      <w:pPr>
        <w:ind w:firstLine="708"/>
        <w:jc w:val="both"/>
      </w:pPr>
      <w:r w:rsidRPr="00340E48">
        <w:t xml:space="preserve"> Каменева Антонина Иннокентьевна – специалист Администрации Кощинского сельского поселения Смоленского района Смоленской области;</w:t>
      </w:r>
    </w:p>
    <w:p w:rsidR="006546F7" w:rsidRPr="00340E48" w:rsidRDefault="006546F7" w:rsidP="0057709C">
      <w:pPr>
        <w:autoSpaceDE w:val="0"/>
        <w:autoSpaceDN w:val="0"/>
        <w:adjustRightInd w:val="0"/>
        <w:jc w:val="both"/>
      </w:pPr>
      <w:r w:rsidRPr="00340E48">
        <w:t xml:space="preserve">         Председатель – Филатова Наталья Викторовна</w:t>
      </w:r>
    </w:p>
    <w:p w:rsidR="006546F7" w:rsidRPr="00340E48" w:rsidRDefault="006546F7" w:rsidP="0057709C">
      <w:pPr>
        <w:autoSpaceDE w:val="0"/>
        <w:autoSpaceDN w:val="0"/>
        <w:adjustRightInd w:val="0"/>
        <w:jc w:val="both"/>
      </w:pPr>
      <w:r w:rsidRPr="00340E48">
        <w:t xml:space="preserve">         Секретарь – Каменева Антонина Иннокентьевна</w:t>
      </w:r>
    </w:p>
    <w:p w:rsidR="006546F7" w:rsidRPr="00340E48" w:rsidRDefault="006546F7" w:rsidP="0057709C">
      <w:pPr>
        <w:autoSpaceDE w:val="0"/>
        <w:autoSpaceDN w:val="0"/>
        <w:adjustRightInd w:val="0"/>
        <w:jc w:val="both"/>
      </w:pPr>
      <w:r w:rsidRPr="00340E48">
        <w:t xml:space="preserve">          </w:t>
      </w:r>
    </w:p>
    <w:p w:rsidR="006546F7" w:rsidRPr="00340E48" w:rsidRDefault="006546F7" w:rsidP="0057709C">
      <w:pPr>
        <w:autoSpaceDE w:val="0"/>
        <w:autoSpaceDN w:val="0"/>
        <w:adjustRightInd w:val="0"/>
        <w:jc w:val="both"/>
      </w:pPr>
      <w:r w:rsidRPr="00340E48">
        <w:tab/>
        <w:t>В публичных слушаниях приняли участие:</w:t>
      </w:r>
    </w:p>
    <w:p w:rsidR="006546F7" w:rsidRPr="00340E48" w:rsidRDefault="006546F7" w:rsidP="0057709C">
      <w:pPr>
        <w:autoSpaceDE w:val="0"/>
        <w:autoSpaceDN w:val="0"/>
        <w:adjustRightInd w:val="0"/>
        <w:jc w:val="both"/>
      </w:pPr>
    </w:p>
    <w:p w:rsidR="006546F7" w:rsidRPr="00340E48" w:rsidRDefault="006546F7" w:rsidP="0057709C">
      <w:pPr>
        <w:autoSpaceDE w:val="0"/>
        <w:autoSpaceDN w:val="0"/>
        <w:adjustRightInd w:val="0"/>
        <w:jc w:val="both"/>
      </w:pPr>
      <w:r w:rsidRPr="00340E48">
        <w:t xml:space="preserve">Кощино                                                          </w:t>
      </w:r>
      <w:r>
        <w:t xml:space="preserve">            </w:t>
      </w:r>
      <w:r w:rsidRPr="00340E48">
        <w:t>25 человек</w:t>
      </w:r>
    </w:p>
    <w:tbl>
      <w:tblPr>
        <w:tblW w:w="9648" w:type="dxa"/>
        <w:tblLook w:val="01E0"/>
      </w:tblPr>
      <w:tblGrid>
        <w:gridCol w:w="4785"/>
        <w:gridCol w:w="4863"/>
      </w:tblGrid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Горяны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5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Лучинка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0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Гевино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5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Раково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0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Немчино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3 человека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A87977">
            <w:pPr>
              <w:tabs>
                <w:tab w:val="left" w:pos="3544"/>
              </w:tabs>
            </w:pPr>
            <w:r w:rsidRPr="00340E48">
              <w:t xml:space="preserve">Замятлино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4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8503E0">
            <w:pPr>
              <w:tabs>
                <w:tab w:val="left" w:pos="3544"/>
              </w:tabs>
            </w:pPr>
            <w:r w:rsidRPr="00340E48">
              <w:t xml:space="preserve">Борешино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3 человека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A87977">
            <w:pPr>
              <w:tabs>
                <w:tab w:val="left" w:pos="3544"/>
              </w:tabs>
            </w:pPr>
            <w:r w:rsidRPr="00340E48">
              <w:t xml:space="preserve">Кощино-1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0 человек</w:t>
            </w:r>
          </w:p>
        </w:tc>
      </w:tr>
      <w:tr w:rsidR="006546F7" w:rsidRPr="00340E48" w:rsidTr="006B29B1">
        <w:tc>
          <w:tcPr>
            <w:tcW w:w="4785" w:type="dxa"/>
            <w:tcBorders>
              <w:right w:val="single" w:sz="4" w:space="0" w:color="auto"/>
            </w:tcBorders>
          </w:tcPr>
          <w:p w:rsidR="006546F7" w:rsidRPr="00340E48" w:rsidRDefault="006546F7" w:rsidP="00A87977">
            <w:pPr>
              <w:tabs>
                <w:tab w:val="left" w:pos="3544"/>
              </w:tabs>
            </w:pPr>
            <w:r w:rsidRPr="00340E48">
              <w:t xml:space="preserve">Муравщина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6546F7" w:rsidRPr="00340E48" w:rsidRDefault="006546F7" w:rsidP="006B29B1">
            <w:pPr>
              <w:tabs>
                <w:tab w:val="left" w:pos="3544"/>
              </w:tabs>
            </w:pPr>
            <w:r w:rsidRPr="00340E48">
              <w:t xml:space="preserve">      7 человек</w:t>
            </w:r>
          </w:p>
        </w:tc>
      </w:tr>
    </w:tbl>
    <w:p w:rsidR="006546F7" w:rsidRPr="00340E48" w:rsidRDefault="006546F7" w:rsidP="0057709C">
      <w:pPr>
        <w:autoSpaceDE w:val="0"/>
        <w:autoSpaceDN w:val="0"/>
        <w:adjustRightInd w:val="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i/>
        </w:rPr>
      </w:pPr>
      <w:r w:rsidRPr="00340E48">
        <w:t xml:space="preserve">В публичных слушаниях приняли участие жители Кощинского сельского поселения, которые зарегистрировались в листе регистрации участников публичных слушаний </w:t>
      </w:r>
      <w:r w:rsidRPr="00340E48">
        <w:rPr>
          <w:i/>
        </w:rPr>
        <w:t>(Приложение № 1)</w:t>
      </w:r>
    </w:p>
    <w:p w:rsidR="006546F7" w:rsidRPr="00340E48" w:rsidRDefault="006546F7" w:rsidP="00061291">
      <w:pPr>
        <w:autoSpaceDE w:val="0"/>
        <w:autoSpaceDN w:val="0"/>
        <w:adjustRightInd w:val="0"/>
        <w:ind w:firstLine="720"/>
        <w:jc w:val="both"/>
      </w:pPr>
      <w:r w:rsidRPr="00340E48">
        <w:t>Начало ведения протокола: 28.05.2013г., 11-оо час.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b/>
        </w:rPr>
      </w:pPr>
      <w:r w:rsidRPr="00340E48">
        <w:t xml:space="preserve"> </w:t>
      </w:r>
      <w:r w:rsidRPr="00340E48">
        <w:rPr>
          <w:b/>
        </w:rPr>
        <w:t>Предмет слушаний: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340E48">
        <w:t>Рассмотрение проекта генерального плана Кощинского сельского поселения Смоленского района Смол</w:t>
      </w:r>
      <w:r>
        <w:t>енской области, разработанного ООО «ТрейдСмолМаркет»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  <w:rPr>
          <w:b/>
        </w:rPr>
      </w:pPr>
      <w:r w:rsidRPr="00340E48">
        <w:rPr>
          <w:b/>
        </w:rPr>
        <w:t>Порядок проведения публичных слушаний: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1. Выступление  ведущего специалиста Администрации Кощинского сельского поселения  Смоленского района Смоленской области по представленному для рассмотрения проекту генерального плана Кощинского сельского поселения.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2. Рассмотрение вопросов и предложений участников публичных слушаний.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rPr>
          <w:b/>
        </w:rPr>
        <w:t>Слушали:</w:t>
      </w:r>
      <w:r w:rsidRPr="00340E48">
        <w:t xml:space="preserve"> Ведущего специалиста Администрации  Кощинского сельского поселения Филатову Наталью Викторовну, которая ознакомила участников публичных слушаний с:</w:t>
      </w:r>
    </w:p>
    <w:p w:rsidR="006546F7" w:rsidRPr="00340E48" w:rsidRDefault="006546F7" w:rsidP="00513937">
      <w:pPr>
        <w:autoSpaceDE w:val="0"/>
        <w:autoSpaceDN w:val="0"/>
        <w:adjustRightInd w:val="0"/>
        <w:ind w:left="708" w:firstLine="720"/>
        <w:jc w:val="both"/>
      </w:pPr>
      <w:r w:rsidRPr="00340E48">
        <w:t>-  проектом положений о территориальном планировании, содержащихся  в генеральном плане Кощинского сельского поселения и включающи</w:t>
      </w:r>
      <w:bookmarkStart w:id="0" w:name="sub_23051"/>
      <w:r w:rsidRPr="00340E48">
        <w:t>х в себя цели и задачи территориального планирования</w:t>
      </w:r>
      <w:bookmarkStart w:id="1" w:name="sub_23052"/>
      <w:bookmarkEnd w:id="0"/>
      <w:r w:rsidRPr="00340E48">
        <w:t>,  перечень мероприятий по территориальному планированию и указание на последовательность их выполнения;</w:t>
      </w:r>
    </w:p>
    <w:bookmarkEnd w:id="1"/>
    <w:p w:rsidR="006546F7" w:rsidRPr="00340E48" w:rsidRDefault="006546F7" w:rsidP="00513937">
      <w:pPr>
        <w:autoSpaceDE w:val="0"/>
        <w:autoSpaceDN w:val="0"/>
        <w:adjustRightInd w:val="0"/>
        <w:ind w:left="708" w:firstLine="720"/>
        <w:jc w:val="both"/>
      </w:pPr>
      <w:r w:rsidRPr="00340E48">
        <w:t xml:space="preserve">- проектами карт  (схем), на которых отображена информация, предусмотренная </w:t>
      </w:r>
      <w:hyperlink w:anchor="sub_2306" w:history="1">
        <w:r w:rsidRPr="00340E48">
          <w:rPr>
            <w:rStyle w:val="Hyperlink"/>
            <w:color w:val="auto"/>
          </w:rPr>
          <w:t>частью 6 статьи 23</w:t>
        </w:r>
      </w:hyperlink>
      <w:r w:rsidRPr="00340E48">
        <w:t xml:space="preserve"> Градостроительного кодекса Российской Федерации.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ab/>
        <w:t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Целью разработки генерального плана Кощинского сельского  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Основные задачи генерального плана: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- выявление проблем градостроительного развития территории поселения;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-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-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При разработке генерального плана учитывались: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1. особенности поселения, в том числе численность населения, отраслевая специализация его производственного комплекса;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2. значение поселения в системе расселения и административно-территориальном устройстве субъекта Российской Федерации, страны в целом;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3. особенности типов жилой застройки;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состояние инженерной и транспортной инфраструктур, направления их модернизации;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природно-ресурсный потенциал;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природно-климатические, национальные и иные особенности.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объектов электро-, тепло-, газо- и водоснабжения населения в границах поселения, городского округа;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поселения, городского округа;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иных объектов, размещение которых необходимо для осуществления полномочий органов местного самоуправления поселения.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На картах (схемах), содержащихся в генеральных планах, отображаются: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поселения;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границы населенных пунктов, входящих в состав поселения,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существующие и планируемые границы земель промышленности, энергетики, транспорта, связи;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функциональных зон с отображением параметров планируемого развития таких зон;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территорий объектов культурного наследия;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зон с особыми условиями использования территорий;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зон планируемого размещения объектов капитального строительства федерального и регионального;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границы зон инженерной и транспортной инфраструктур.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 Проект генерального плана состоит из текстового и графического материалов и электронной версии.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К основным мероприятиям по территориальному планированию Кощинского сельского поселения относятся: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развитие транспортной инфраструктуры на территории сельского поселения, в том числе и объектов внешнего транспорта и его сервисного обслуживания; 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создание комплексных общественно-деловых и производственно-коммунальных зон;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развитие и реконструкция объектов и сетей инженерно-технической инфраструктуры, комплексное решение вопросов газоснабжения сельских населенных пунктов;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 В составе генерального плана Кощинского сельского поселения выделены следующие временные сроки его реализации: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расчетный срок генерального плана Кощинского сельского поселения, на который рассчитаны все основные проектные решения генерального плана, - 2035 год;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первая очередь генерального плана, на которую определены первоочередные мероприятия по реализации генерального плана, - 2020</w:t>
      </w:r>
      <w:r w:rsidRPr="00340E48">
        <w:rPr>
          <w:color w:val="FF0000"/>
        </w:rPr>
        <w:t xml:space="preserve"> </w:t>
      </w:r>
      <w:r w:rsidRPr="00340E48">
        <w:t xml:space="preserve">год.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Проектные решения генерального плана на расчетный срок являются основанием для разработки документации по планировке территории Кощинского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 Кощинского сельского поселения.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Генплан действует на территории Кощинского сельского поселения в пределах границ поселения.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Настоящий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Проектное предложение по всем населенным пунктам Кощинского сельского поселения предусматривает: благоустройство улично-дорожной сети в полосе отвода, асфальтирование автомобильных дорог общего пользования местного значения, устройство остановочных павильонов, электроосвещение. </w:t>
      </w:r>
    </w:p>
    <w:p w:rsidR="006546F7" w:rsidRPr="00340E48" w:rsidRDefault="006546F7" w:rsidP="00554E91">
      <w:pPr>
        <w:ind w:firstLine="720"/>
        <w:jc w:val="both"/>
      </w:pPr>
      <w:r w:rsidRPr="00340E48">
        <w:t xml:space="preserve">  </w:t>
      </w:r>
    </w:p>
    <w:p w:rsidR="006546F7" w:rsidRPr="00340E48" w:rsidRDefault="006546F7" w:rsidP="00554E91">
      <w:pPr>
        <w:ind w:firstLine="720"/>
        <w:jc w:val="both"/>
      </w:pPr>
      <w:r w:rsidRPr="00340E48">
        <w:t xml:space="preserve">По вопросу согласия с проектом генерального плана   Кощинского сельского поселения  </w:t>
      </w:r>
      <w:r w:rsidRPr="00340E48">
        <w:rPr>
          <w:b/>
        </w:rPr>
        <w:t>голосовали:</w:t>
      </w:r>
    </w:p>
    <w:p w:rsidR="006546F7" w:rsidRPr="00340E48" w:rsidRDefault="006546F7" w:rsidP="00554E91">
      <w:pPr>
        <w:ind w:firstLine="720"/>
        <w:jc w:val="both"/>
      </w:pPr>
    </w:p>
    <w:p w:rsidR="006546F7" w:rsidRPr="00340E48" w:rsidRDefault="006546F7" w:rsidP="00814BF7">
      <w:pPr>
        <w:autoSpaceDE w:val="0"/>
        <w:autoSpaceDN w:val="0"/>
        <w:adjustRightInd w:val="0"/>
        <w:jc w:val="both"/>
      </w:pPr>
      <w:r w:rsidRPr="00340E48">
        <w:rPr>
          <w:b/>
        </w:rPr>
        <w:t xml:space="preserve">         д. Кощино </w:t>
      </w:r>
    </w:p>
    <w:p w:rsidR="006546F7" w:rsidRPr="00340E48" w:rsidRDefault="006546F7" w:rsidP="00A8797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A87977">
      <w:pPr>
        <w:autoSpaceDE w:val="0"/>
        <w:autoSpaceDN w:val="0"/>
        <w:adjustRightInd w:val="0"/>
        <w:ind w:firstLine="720"/>
        <w:jc w:val="both"/>
      </w:pPr>
      <w:r w:rsidRPr="00340E48">
        <w:t>За – 4 человека</w:t>
      </w:r>
    </w:p>
    <w:p w:rsidR="006546F7" w:rsidRPr="00340E48" w:rsidRDefault="006546F7" w:rsidP="00A87977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A87977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A87977">
      <w:pPr>
        <w:autoSpaceDE w:val="0"/>
        <w:autoSpaceDN w:val="0"/>
        <w:adjustRightInd w:val="0"/>
        <w:ind w:firstLine="720"/>
        <w:jc w:val="both"/>
      </w:pPr>
      <w:r w:rsidRPr="00340E48">
        <w:t xml:space="preserve">Участники публичных слушаний иных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513937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Горяны</w:t>
      </w:r>
    </w:p>
    <w:p w:rsidR="006546F7" w:rsidRPr="00340E48" w:rsidRDefault="006546F7" w:rsidP="0051393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За - 5 человек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6877E4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E23771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Гевино</w:t>
      </w:r>
    </w:p>
    <w:p w:rsidR="006546F7" w:rsidRPr="00340E48" w:rsidRDefault="006546F7" w:rsidP="00E237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За - 5 человек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E23771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Немчино</w:t>
      </w:r>
    </w:p>
    <w:p w:rsidR="006546F7" w:rsidRPr="00340E48" w:rsidRDefault="006546F7" w:rsidP="00E237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За - 3 человека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E23771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Замятлино</w:t>
      </w:r>
    </w:p>
    <w:p w:rsidR="006546F7" w:rsidRPr="00340E48" w:rsidRDefault="006546F7" w:rsidP="00E237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За - 4 человека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E23771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Борешино</w:t>
      </w:r>
    </w:p>
    <w:p w:rsidR="006546F7" w:rsidRPr="00340E48" w:rsidRDefault="006546F7" w:rsidP="00E237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За – 3 человека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E23771">
      <w:pPr>
        <w:autoSpaceDE w:val="0"/>
        <w:autoSpaceDN w:val="0"/>
        <w:adjustRightInd w:val="0"/>
        <w:ind w:left="360"/>
        <w:jc w:val="both"/>
        <w:rPr>
          <w:b/>
        </w:rPr>
      </w:pPr>
      <w:r w:rsidRPr="00340E48">
        <w:rPr>
          <w:b/>
        </w:rPr>
        <w:t xml:space="preserve">     д. Муравщина</w:t>
      </w:r>
    </w:p>
    <w:p w:rsidR="006546F7" w:rsidRPr="00340E48" w:rsidRDefault="006546F7" w:rsidP="00E2377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0E48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За - 7 человек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Против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>Воздержавшихся – нет</w:t>
      </w:r>
    </w:p>
    <w:p w:rsidR="006546F7" w:rsidRPr="00340E48" w:rsidRDefault="006546F7" w:rsidP="00E23771">
      <w:pPr>
        <w:autoSpaceDE w:val="0"/>
        <w:autoSpaceDN w:val="0"/>
        <w:adjustRightInd w:val="0"/>
        <w:ind w:firstLine="720"/>
        <w:jc w:val="both"/>
      </w:pPr>
      <w:r w:rsidRPr="00340E48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По результатам публичных слушаний по проекту генерального плана  Кощинского  сельского поселения Смоленского района Смоленской области Главе Администрации Кощинского сельского поселения  Смоленского района Смоленской области было рекомендовано принять</w:t>
      </w:r>
      <w:bookmarkStart w:id="2" w:name="sub_28091"/>
      <w:r w:rsidRPr="00340E48">
        <w:t xml:space="preserve"> решение о согласии с проектом генерального плана Кощинского сельского поселения Смоленского района Смоленской области и направлении его в Совет депутатов  Кощинского сельского поселения Смоленского района Смоленской области.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>1.Приложение: лист регистрации участников публичных слушаний</w:t>
      </w:r>
    </w:p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</w:p>
    <w:bookmarkEnd w:id="2"/>
    <w:p w:rsidR="006546F7" w:rsidRPr="00340E48" w:rsidRDefault="006546F7" w:rsidP="00513937">
      <w:pPr>
        <w:autoSpaceDE w:val="0"/>
        <w:autoSpaceDN w:val="0"/>
        <w:adjustRightInd w:val="0"/>
        <w:ind w:firstLine="720"/>
        <w:jc w:val="both"/>
      </w:pPr>
      <w:r w:rsidRPr="00340E48">
        <w:t xml:space="preserve">Выписка из настоящего протокола подлежит опубликованию (за исключением Приложения 1) в газете «Сельская правда» и размещению  на официальном сайте в сети «Интернет» по адресу: http://koshino.smol-ray.ru а также на информационных стендах на территории  Кощинского сельского поселения. </w:t>
      </w:r>
    </w:p>
    <w:p w:rsidR="006546F7" w:rsidRPr="00340E48" w:rsidRDefault="006546F7" w:rsidP="006877E4">
      <w:pPr>
        <w:autoSpaceDE w:val="0"/>
        <w:autoSpaceDN w:val="0"/>
        <w:adjustRightInd w:val="0"/>
        <w:jc w:val="both"/>
      </w:pPr>
    </w:p>
    <w:p w:rsidR="006546F7" w:rsidRPr="00340E48" w:rsidRDefault="006546F7" w:rsidP="00061291">
      <w:pPr>
        <w:autoSpaceDE w:val="0"/>
        <w:autoSpaceDN w:val="0"/>
        <w:adjustRightInd w:val="0"/>
        <w:ind w:firstLine="720"/>
        <w:jc w:val="both"/>
      </w:pPr>
      <w:r w:rsidRPr="00340E48">
        <w:t xml:space="preserve">Окончание ведения протокола: 29. 05. </w:t>
      </w:r>
      <w:smartTag w:uri="urn:schemas-microsoft-com:office:smarttags" w:element="metricconverter">
        <w:smartTagPr>
          <w:attr w:name="ProductID" w:val="2013 г"/>
        </w:smartTagPr>
        <w:r w:rsidRPr="00340E48">
          <w:t>2013 г</w:t>
        </w:r>
      </w:smartTag>
      <w:r w:rsidRPr="00340E48">
        <w:t>., 13 ч., 30 мин.</w:t>
      </w:r>
    </w:p>
    <w:p w:rsidR="006546F7" w:rsidRPr="00340E48" w:rsidRDefault="006546F7" w:rsidP="00061291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061291">
      <w:pPr>
        <w:autoSpaceDE w:val="0"/>
        <w:autoSpaceDN w:val="0"/>
        <w:adjustRightInd w:val="0"/>
        <w:ind w:firstLine="720"/>
        <w:jc w:val="both"/>
      </w:pPr>
      <w:r w:rsidRPr="00340E48">
        <w:t>Председатель публичных слушаний                                    Н.В.Филатова</w:t>
      </w:r>
    </w:p>
    <w:p w:rsidR="006546F7" w:rsidRPr="00340E48" w:rsidRDefault="006546F7" w:rsidP="00061291">
      <w:pPr>
        <w:autoSpaceDE w:val="0"/>
        <w:autoSpaceDN w:val="0"/>
        <w:adjustRightInd w:val="0"/>
        <w:ind w:firstLine="720"/>
        <w:jc w:val="both"/>
      </w:pPr>
    </w:p>
    <w:p w:rsidR="006546F7" w:rsidRPr="00340E48" w:rsidRDefault="006546F7" w:rsidP="000C2B9D">
      <w:pPr>
        <w:autoSpaceDE w:val="0"/>
        <w:autoSpaceDN w:val="0"/>
        <w:adjustRightInd w:val="0"/>
        <w:ind w:firstLine="720"/>
        <w:jc w:val="both"/>
      </w:pPr>
      <w:r w:rsidRPr="00340E48">
        <w:t>Секретарь публичных слушаний                                          А.И.Каменева</w:t>
      </w:r>
    </w:p>
    <w:sectPr w:rsidR="006546F7" w:rsidRPr="00340E48" w:rsidSect="00A83439">
      <w:pgSz w:w="11909" w:h="16834"/>
      <w:pgMar w:top="851" w:right="794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691"/>
    <w:multiLevelType w:val="hybridMultilevel"/>
    <w:tmpl w:val="B29C8642"/>
    <w:lvl w:ilvl="0" w:tplc="F06E2B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37529478">
      <w:start w:val="1"/>
      <w:numFmt w:val="decimal"/>
      <w:lvlText w:val="%2)"/>
      <w:lvlJc w:val="left"/>
      <w:pPr>
        <w:tabs>
          <w:tab w:val="num" w:pos="2211"/>
        </w:tabs>
        <w:ind w:left="2211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F4001E6"/>
    <w:multiLevelType w:val="hybridMultilevel"/>
    <w:tmpl w:val="EBC0DF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C7638A"/>
    <w:multiLevelType w:val="hybridMultilevel"/>
    <w:tmpl w:val="14263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D54A70"/>
    <w:multiLevelType w:val="hybridMultilevel"/>
    <w:tmpl w:val="69A67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F5A7C"/>
    <w:multiLevelType w:val="hybridMultilevel"/>
    <w:tmpl w:val="316EAD06"/>
    <w:lvl w:ilvl="0" w:tplc="FFDC2E0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537912"/>
    <w:multiLevelType w:val="hybridMultilevel"/>
    <w:tmpl w:val="681A1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CC1215"/>
    <w:multiLevelType w:val="hybridMultilevel"/>
    <w:tmpl w:val="FB7A3F80"/>
    <w:lvl w:ilvl="0" w:tplc="24D8E69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CD95E11"/>
    <w:multiLevelType w:val="hybridMultilevel"/>
    <w:tmpl w:val="04406F9A"/>
    <w:lvl w:ilvl="0" w:tplc="0D94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37"/>
    <w:rsid w:val="0000349D"/>
    <w:rsid w:val="00014AD1"/>
    <w:rsid w:val="000150DE"/>
    <w:rsid w:val="00020A21"/>
    <w:rsid w:val="000326E0"/>
    <w:rsid w:val="00034756"/>
    <w:rsid w:val="00044AB2"/>
    <w:rsid w:val="0005595A"/>
    <w:rsid w:val="00061291"/>
    <w:rsid w:val="0006417E"/>
    <w:rsid w:val="00075E14"/>
    <w:rsid w:val="00080823"/>
    <w:rsid w:val="00087C99"/>
    <w:rsid w:val="000C2B9D"/>
    <w:rsid w:val="000C2BDE"/>
    <w:rsid w:val="000C5ABE"/>
    <w:rsid w:val="000D68F3"/>
    <w:rsid w:val="000E5FE6"/>
    <w:rsid w:val="000F7E96"/>
    <w:rsid w:val="00107193"/>
    <w:rsid w:val="00122D64"/>
    <w:rsid w:val="00135F63"/>
    <w:rsid w:val="0014014A"/>
    <w:rsid w:val="00140C72"/>
    <w:rsid w:val="001504D0"/>
    <w:rsid w:val="00162CF0"/>
    <w:rsid w:val="00182E19"/>
    <w:rsid w:val="001875ED"/>
    <w:rsid w:val="00191C1E"/>
    <w:rsid w:val="001A1E1E"/>
    <w:rsid w:val="001A4A38"/>
    <w:rsid w:val="001A5D37"/>
    <w:rsid w:val="001E3718"/>
    <w:rsid w:val="001F4207"/>
    <w:rsid w:val="00200880"/>
    <w:rsid w:val="002279FB"/>
    <w:rsid w:val="002303E5"/>
    <w:rsid w:val="0023636E"/>
    <w:rsid w:val="00267785"/>
    <w:rsid w:val="00270B91"/>
    <w:rsid w:val="002772C5"/>
    <w:rsid w:val="0028778F"/>
    <w:rsid w:val="00290C9A"/>
    <w:rsid w:val="0029392A"/>
    <w:rsid w:val="002A2144"/>
    <w:rsid w:val="002B123B"/>
    <w:rsid w:val="002B3810"/>
    <w:rsid w:val="002B508B"/>
    <w:rsid w:val="002B5D4D"/>
    <w:rsid w:val="002C2E16"/>
    <w:rsid w:val="002D3CED"/>
    <w:rsid w:val="002E39DC"/>
    <w:rsid w:val="002E5F46"/>
    <w:rsid w:val="002F565C"/>
    <w:rsid w:val="002F6D7D"/>
    <w:rsid w:val="002F6F80"/>
    <w:rsid w:val="002F72E0"/>
    <w:rsid w:val="00310A6C"/>
    <w:rsid w:val="00314DE0"/>
    <w:rsid w:val="00324481"/>
    <w:rsid w:val="00340E48"/>
    <w:rsid w:val="003504D8"/>
    <w:rsid w:val="00356D05"/>
    <w:rsid w:val="00393C99"/>
    <w:rsid w:val="003B1CBF"/>
    <w:rsid w:val="003B3631"/>
    <w:rsid w:val="003B4F92"/>
    <w:rsid w:val="003B50BE"/>
    <w:rsid w:val="003D5642"/>
    <w:rsid w:val="003D75A9"/>
    <w:rsid w:val="003E39D0"/>
    <w:rsid w:val="003F4F93"/>
    <w:rsid w:val="003F680D"/>
    <w:rsid w:val="00402B3E"/>
    <w:rsid w:val="004171F8"/>
    <w:rsid w:val="0043343E"/>
    <w:rsid w:val="00433854"/>
    <w:rsid w:val="00437418"/>
    <w:rsid w:val="00437A78"/>
    <w:rsid w:val="00443103"/>
    <w:rsid w:val="0045488C"/>
    <w:rsid w:val="004650F5"/>
    <w:rsid w:val="004676DE"/>
    <w:rsid w:val="0047391C"/>
    <w:rsid w:val="004764AC"/>
    <w:rsid w:val="00481DD1"/>
    <w:rsid w:val="004902A6"/>
    <w:rsid w:val="0049630B"/>
    <w:rsid w:val="004A0399"/>
    <w:rsid w:val="004A5FAC"/>
    <w:rsid w:val="004A73DC"/>
    <w:rsid w:val="004C4AE0"/>
    <w:rsid w:val="004C6472"/>
    <w:rsid w:val="004D3E06"/>
    <w:rsid w:val="004F6F43"/>
    <w:rsid w:val="00500754"/>
    <w:rsid w:val="00513937"/>
    <w:rsid w:val="00520899"/>
    <w:rsid w:val="00526184"/>
    <w:rsid w:val="00526A58"/>
    <w:rsid w:val="005332BF"/>
    <w:rsid w:val="00535998"/>
    <w:rsid w:val="005369BA"/>
    <w:rsid w:val="00536E7A"/>
    <w:rsid w:val="00542945"/>
    <w:rsid w:val="00547712"/>
    <w:rsid w:val="005524D8"/>
    <w:rsid w:val="00554280"/>
    <w:rsid w:val="00554E91"/>
    <w:rsid w:val="0057709C"/>
    <w:rsid w:val="00592F04"/>
    <w:rsid w:val="005971FB"/>
    <w:rsid w:val="005A1DF2"/>
    <w:rsid w:val="005D4FDD"/>
    <w:rsid w:val="005D749B"/>
    <w:rsid w:val="005E69C5"/>
    <w:rsid w:val="00610E34"/>
    <w:rsid w:val="006134DD"/>
    <w:rsid w:val="00622599"/>
    <w:rsid w:val="0063239B"/>
    <w:rsid w:val="0063423B"/>
    <w:rsid w:val="00636D55"/>
    <w:rsid w:val="0064153C"/>
    <w:rsid w:val="00642096"/>
    <w:rsid w:val="00644A9D"/>
    <w:rsid w:val="0065168F"/>
    <w:rsid w:val="00651753"/>
    <w:rsid w:val="00651A04"/>
    <w:rsid w:val="00652D55"/>
    <w:rsid w:val="006541F0"/>
    <w:rsid w:val="006546F7"/>
    <w:rsid w:val="006615DF"/>
    <w:rsid w:val="00661F69"/>
    <w:rsid w:val="0066748A"/>
    <w:rsid w:val="00670C28"/>
    <w:rsid w:val="0068186D"/>
    <w:rsid w:val="00685640"/>
    <w:rsid w:val="006877E4"/>
    <w:rsid w:val="00691FED"/>
    <w:rsid w:val="00697141"/>
    <w:rsid w:val="006A7F1B"/>
    <w:rsid w:val="006B29B1"/>
    <w:rsid w:val="006C2220"/>
    <w:rsid w:val="006D5E69"/>
    <w:rsid w:val="006E1FCE"/>
    <w:rsid w:val="006E29D4"/>
    <w:rsid w:val="006E3466"/>
    <w:rsid w:val="006E3B6A"/>
    <w:rsid w:val="006E799F"/>
    <w:rsid w:val="006F326E"/>
    <w:rsid w:val="006F5968"/>
    <w:rsid w:val="006F6F8C"/>
    <w:rsid w:val="00710523"/>
    <w:rsid w:val="007120E7"/>
    <w:rsid w:val="007166B0"/>
    <w:rsid w:val="00720F6D"/>
    <w:rsid w:val="00731930"/>
    <w:rsid w:val="00734068"/>
    <w:rsid w:val="007375EC"/>
    <w:rsid w:val="007418A1"/>
    <w:rsid w:val="00742E26"/>
    <w:rsid w:val="00744304"/>
    <w:rsid w:val="00764DDE"/>
    <w:rsid w:val="00765610"/>
    <w:rsid w:val="0076625E"/>
    <w:rsid w:val="00772D8C"/>
    <w:rsid w:val="00777C48"/>
    <w:rsid w:val="00780A7B"/>
    <w:rsid w:val="00783A6A"/>
    <w:rsid w:val="0078659A"/>
    <w:rsid w:val="007876FA"/>
    <w:rsid w:val="007A16DF"/>
    <w:rsid w:val="007C2033"/>
    <w:rsid w:val="007D0936"/>
    <w:rsid w:val="007E33F4"/>
    <w:rsid w:val="007E6F48"/>
    <w:rsid w:val="00806C0D"/>
    <w:rsid w:val="00810537"/>
    <w:rsid w:val="00814BF7"/>
    <w:rsid w:val="0083053F"/>
    <w:rsid w:val="00832742"/>
    <w:rsid w:val="00832B3E"/>
    <w:rsid w:val="008503E0"/>
    <w:rsid w:val="008548D8"/>
    <w:rsid w:val="00856B91"/>
    <w:rsid w:val="00875CA7"/>
    <w:rsid w:val="00881468"/>
    <w:rsid w:val="008A3AE7"/>
    <w:rsid w:val="008B352D"/>
    <w:rsid w:val="008B5536"/>
    <w:rsid w:val="008C1EDE"/>
    <w:rsid w:val="008C5651"/>
    <w:rsid w:val="008D641B"/>
    <w:rsid w:val="008D7F2C"/>
    <w:rsid w:val="008E33BC"/>
    <w:rsid w:val="008E65EE"/>
    <w:rsid w:val="008F2251"/>
    <w:rsid w:val="008F4270"/>
    <w:rsid w:val="008F62EA"/>
    <w:rsid w:val="0091377E"/>
    <w:rsid w:val="00924AC8"/>
    <w:rsid w:val="00926C2C"/>
    <w:rsid w:val="00930F58"/>
    <w:rsid w:val="009677CB"/>
    <w:rsid w:val="0097637A"/>
    <w:rsid w:val="00981A3C"/>
    <w:rsid w:val="00982126"/>
    <w:rsid w:val="00993493"/>
    <w:rsid w:val="009A07A0"/>
    <w:rsid w:val="009A2DEE"/>
    <w:rsid w:val="009B20B8"/>
    <w:rsid w:val="009B2C4D"/>
    <w:rsid w:val="009B4F4D"/>
    <w:rsid w:val="009C0F61"/>
    <w:rsid w:val="009C6A5E"/>
    <w:rsid w:val="009E308F"/>
    <w:rsid w:val="009F3CC5"/>
    <w:rsid w:val="00A16872"/>
    <w:rsid w:val="00A3113A"/>
    <w:rsid w:val="00A32894"/>
    <w:rsid w:val="00A52C6F"/>
    <w:rsid w:val="00A621CE"/>
    <w:rsid w:val="00A74CFD"/>
    <w:rsid w:val="00A75D77"/>
    <w:rsid w:val="00A765A2"/>
    <w:rsid w:val="00A83439"/>
    <w:rsid w:val="00A87977"/>
    <w:rsid w:val="00A90A2B"/>
    <w:rsid w:val="00A91DC3"/>
    <w:rsid w:val="00A97A8F"/>
    <w:rsid w:val="00AA0FCD"/>
    <w:rsid w:val="00AA2655"/>
    <w:rsid w:val="00AD0FAA"/>
    <w:rsid w:val="00AD719A"/>
    <w:rsid w:val="00AE2EB0"/>
    <w:rsid w:val="00AF0F8C"/>
    <w:rsid w:val="00AF5DB9"/>
    <w:rsid w:val="00B0774B"/>
    <w:rsid w:val="00B1387F"/>
    <w:rsid w:val="00B156A6"/>
    <w:rsid w:val="00B27D09"/>
    <w:rsid w:val="00B3286E"/>
    <w:rsid w:val="00B505A4"/>
    <w:rsid w:val="00B6014C"/>
    <w:rsid w:val="00B72808"/>
    <w:rsid w:val="00B72E96"/>
    <w:rsid w:val="00B758C8"/>
    <w:rsid w:val="00B7642D"/>
    <w:rsid w:val="00B936B9"/>
    <w:rsid w:val="00B9489B"/>
    <w:rsid w:val="00B9554A"/>
    <w:rsid w:val="00BA2C3B"/>
    <w:rsid w:val="00BA52CD"/>
    <w:rsid w:val="00BB0296"/>
    <w:rsid w:val="00BC0E4F"/>
    <w:rsid w:val="00BC3397"/>
    <w:rsid w:val="00BC5B66"/>
    <w:rsid w:val="00BC5E5B"/>
    <w:rsid w:val="00BC6BC1"/>
    <w:rsid w:val="00BD4BFA"/>
    <w:rsid w:val="00BE1E84"/>
    <w:rsid w:val="00BF1F89"/>
    <w:rsid w:val="00C0212E"/>
    <w:rsid w:val="00C116A4"/>
    <w:rsid w:val="00C12DE4"/>
    <w:rsid w:val="00C13889"/>
    <w:rsid w:val="00C13A10"/>
    <w:rsid w:val="00C20E94"/>
    <w:rsid w:val="00C420D3"/>
    <w:rsid w:val="00C51649"/>
    <w:rsid w:val="00C5716A"/>
    <w:rsid w:val="00C61131"/>
    <w:rsid w:val="00C6312A"/>
    <w:rsid w:val="00C74947"/>
    <w:rsid w:val="00C8281A"/>
    <w:rsid w:val="00C875A5"/>
    <w:rsid w:val="00C87757"/>
    <w:rsid w:val="00C93471"/>
    <w:rsid w:val="00C942B7"/>
    <w:rsid w:val="00C9555A"/>
    <w:rsid w:val="00CB07DF"/>
    <w:rsid w:val="00CB1FD5"/>
    <w:rsid w:val="00CB2E3D"/>
    <w:rsid w:val="00CC0128"/>
    <w:rsid w:val="00CC2535"/>
    <w:rsid w:val="00CC3838"/>
    <w:rsid w:val="00CD4972"/>
    <w:rsid w:val="00CF22BB"/>
    <w:rsid w:val="00D006C6"/>
    <w:rsid w:val="00D05DD6"/>
    <w:rsid w:val="00D13F5A"/>
    <w:rsid w:val="00D15E1C"/>
    <w:rsid w:val="00D41723"/>
    <w:rsid w:val="00D50BDA"/>
    <w:rsid w:val="00D54CD8"/>
    <w:rsid w:val="00D55819"/>
    <w:rsid w:val="00D60CC9"/>
    <w:rsid w:val="00D64E5F"/>
    <w:rsid w:val="00D66B5D"/>
    <w:rsid w:val="00D71599"/>
    <w:rsid w:val="00D83538"/>
    <w:rsid w:val="00D93E7E"/>
    <w:rsid w:val="00D97613"/>
    <w:rsid w:val="00DA0A12"/>
    <w:rsid w:val="00DA56D4"/>
    <w:rsid w:val="00DB078E"/>
    <w:rsid w:val="00DB2966"/>
    <w:rsid w:val="00DB2D0A"/>
    <w:rsid w:val="00DB6A8D"/>
    <w:rsid w:val="00DF41B9"/>
    <w:rsid w:val="00DF531A"/>
    <w:rsid w:val="00E23771"/>
    <w:rsid w:val="00E24B0D"/>
    <w:rsid w:val="00E36005"/>
    <w:rsid w:val="00E36969"/>
    <w:rsid w:val="00E4333A"/>
    <w:rsid w:val="00E569C1"/>
    <w:rsid w:val="00E63A7B"/>
    <w:rsid w:val="00E67B65"/>
    <w:rsid w:val="00E7464F"/>
    <w:rsid w:val="00E83572"/>
    <w:rsid w:val="00E91F55"/>
    <w:rsid w:val="00EA726F"/>
    <w:rsid w:val="00EB28A3"/>
    <w:rsid w:val="00EB4999"/>
    <w:rsid w:val="00EC7086"/>
    <w:rsid w:val="00ED7D20"/>
    <w:rsid w:val="00EE5162"/>
    <w:rsid w:val="00EF5755"/>
    <w:rsid w:val="00F0454F"/>
    <w:rsid w:val="00F21766"/>
    <w:rsid w:val="00F36018"/>
    <w:rsid w:val="00F46110"/>
    <w:rsid w:val="00F47E84"/>
    <w:rsid w:val="00F6206A"/>
    <w:rsid w:val="00F6478E"/>
    <w:rsid w:val="00F66664"/>
    <w:rsid w:val="00F7474C"/>
    <w:rsid w:val="00F76653"/>
    <w:rsid w:val="00FA4757"/>
    <w:rsid w:val="00FA76AA"/>
    <w:rsid w:val="00FC0822"/>
    <w:rsid w:val="00FC586C"/>
    <w:rsid w:val="00FD1735"/>
    <w:rsid w:val="00FD4C10"/>
    <w:rsid w:val="00FF5D4F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937"/>
    <w:rPr>
      <w:rFonts w:cs="Times New Roman"/>
      <w:color w:val="015B8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1393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18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5</Pages>
  <Words>2019</Words>
  <Characters>11512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FoM</cp:lastModifiedBy>
  <cp:revision>39</cp:revision>
  <cp:lastPrinted>2013-06-04T10:16:00Z</cp:lastPrinted>
  <dcterms:created xsi:type="dcterms:W3CDTF">2012-12-15T19:47:00Z</dcterms:created>
  <dcterms:modified xsi:type="dcterms:W3CDTF">2013-06-04T10:58:00Z</dcterms:modified>
</cp:coreProperties>
</file>